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left"/>
        <w:rPr>
          <w:rFonts w:hint="default" w:ascii="仿宋" w:hAnsi="仿宋" w:eastAsia="仿宋" w:cs="Times New Roman"/>
          <w:color w:val="000000"/>
          <w:sz w:val="32"/>
          <w:szCs w:val="32"/>
          <w:lang w:val="en-US" w:eastAsia="zh-CN"/>
        </w:rPr>
      </w:pPr>
      <w:r>
        <w:rPr>
          <w:rFonts w:ascii="仿宋" w:hAnsi="仿宋" w:eastAsia="仿宋" w:cs="Times New Roman"/>
          <w:color w:val="000000"/>
          <w:sz w:val="32"/>
          <w:szCs w:val="32"/>
        </w:rPr>
        <w:t>附</w:t>
      </w:r>
      <w:r>
        <w:rPr>
          <w:rFonts w:hint="eastAsia" w:ascii="仿宋" w:hAnsi="仿宋" w:eastAsia="仿宋" w:cs="Times New Roman"/>
          <w:color w:val="000000"/>
          <w:sz w:val="32"/>
          <w:szCs w:val="32"/>
          <w:lang w:val="en-US" w:eastAsia="zh-CN"/>
        </w:rPr>
        <w:t>件4</w:t>
      </w:r>
    </w:p>
    <w:p>
      <w:pPr>
        <w:spacing w:line="288" w:lineRule="auto"/>
        <w:jc w:val="left"/>
        <w:rPr>
          <w:rFonts w:ascii="仿宋" w:hAnsi="仿宋" w:eastAsia="仿宋" w:cs="Times New Roman"/>
          <w:color w:val="000000"/>
          <w:sz w:val="32"/>
          <w:szCs w:val="32"/>
        </w:rPr>
      </w:pP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rPr>
        <w:t>湖北</w:t>
      </w:r>
      <w:r>
        <w:rPr>
          <w:rFonts w:hint="eastAsia" w:ascii="方正小标宋简体" w:hAnsi="方正小标宋_GBK" w:eastAsia="方正小标宋简体"/>
          <w:kern w:val="0"/>
          <w:sz w:val="44"/>
          <w:szCs w:val="44"/>
          <w:lang w:val="en-US" w:eastAsia="zh-CN"/>
        </w:rPr>
        <w:t>师范大学文理学院</w:t>
      </w:r>
    </w:p>
    <w:p>
      <w:pPr>
        <w:spacing w:line="288" w:lineRule="auto"/>
        <w:jc w:val="center"/>
        <w:rPr>
          <w:rFonts w:ascii="方正小标宋简体" w:hAnsi="仿宋" w:eastAsia="方正小标宋简体" w:cs="Times New Roman"/>
          <w:color w:val="000000"/>
          <w:sz w:val="36"/>
          <w:szCs w:val="36"/>
        </w:rPr>
      </w:pPr>
      <w:bookmarkStart w:id="0" w:name="_GoBack"/>
      <w:r>
        <w:rPr>
          <w:rFonts w:hint="eastAsia" w:ascii="方正小标宋简体" w:hAnsi="方正小标宋_GBK" w:eastAsia="方正小标宋简体"/>
          <w:kern w:val="0"/>
          <w:sz w:val="40"/>
          <w:szCs w:val="40"/>
        </w:rPr>
        <w:t>虚拟仿真实验教学一流课程</w:t>
      </w:r>
      <w:r>
        <w:rPr>
          <w:rFonts w:hint="eastAsia" w:ascii="方正小标宋简体" w:hAnsi="方正小标宋_GBK" w:eastAsia="方正小标宋简体"/>
          <w:kern w:val="0"/>
          <w:sz w:val="44"/>
          <w:szCs w:val="44"/>
        </w:rPr>
        <w:t>申报书</w:t>
      </w:r>
    </w:p>
    <w:bookmarkEnd w:id="0"/>
    <w:p>
      <w:pPr>
        <w:spacing w:line="288" w:lineRule="auto"/>
        <w:jc w:val="left"/>
        <w:rPr>
          <w:rFonts w:ascii="仿宋" w:hAnsi="仿宋" w:eastAsia="仿宋" w:cs="Times New Roman"/>
          <w:color w:val="000000"/>
          <w:sz w:val="32"/>
          <w:szCs w:val="32"/>
        </w:rPr>
      </w:pPr>
    </w:p>
    <w:p>
      <w:pPr>
        <w:spacing w:line="288" w:lineRule="auto"/>
        <w:jc w:val="left"/>
        <w:rPr>
          <w:rFonts w:ascii="仿宋" w:hAnsi="仿宋" w:eastAsia="仿宋" w:cs="Times New Roman"/>
          <w:color w:val="000000"/>
          <w:sz w:val="32"/>
          <w:szCs w:val="32"/>
        </w:rPr>
      </w:pPr>
    </w:p>
    <w:p>
      <w:pPr>
        <w:spacing w:line="288" w:lineRule="auto"/>
        <w:jc w:val="left"/>
        <w:rPr>
          <w:rFonts w:ascii="仿宋" w:hAnsi="仿宋" w:eastAsia="仿宋" w:cs="Times New Roman"/>
          <w:color w:val="000000"/>
          <w:sz w:val="32"/>
          <w:szCs w:val="32"/>
        </w:rPr>
      </w:pPr>
    </w:p>
    <w:tbl>
      <w:tblPr>
        <w:tblStyle w:val="4"/>
        <w:tblW w:w="0" w:type="auto"/>
        <w:jc w:val="center"/>
        <w:tblLayout w:type="fixed"/>
        <w:tblCellMar>
          <w:top w:w="0" w:type="dxa"/>
          <w:left w:w="108" w:type="dxa"/>
          <w:bottom w:w="0" w:type="dxa"/>
          <w:right w:w="108" w:type="dxa"/>
        </w:tblCellMar>
      </w:tblPr>
      <w:tblGrid>
        <w:gridCol w:w="3936"/>
        <w:gridCol w:w="4218"/>
      </w:tblGrid>
      <w:tr>
        <w:tblPrEx>
          <w:tblCellMar>
            <w:top w:w="0" w:type="dxa"/>
            <w:left w:w="108" w:type="dxa"/>
            <w:bottom w:w="0" w:type="dxa"/>
            <w:right w:w="108" w:type="dxa"/>
          </w:tblCellMar>
        </w:tblPrEx>
        <w:trPr>
          <w:jc w:val="center"/>
        </w:trPr>
        <w:tc>
          <w:tcPr>
            <w:tcW w:w="3936" w:type="dxa"/>
          </w:tcPr>
          <w:p>
            <w:pPr>
              <w:spacing w:line="288" w:lineRule="auto"/>
              <w:jc w:val="center"/>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实 验 教 学 项 目 名 称</w:t>
            </w:r>
          </w:p>
        </w:tc>
        <w:tc>
          <w:tcPr>
            <w:tcW w:w="4218" w:type="dxa"/>
            <w:tcBorders>
              <w:top w:val="single" w:color="auto" w:sz="4" w:space="0"/>
              <w:bottom w:val="single" w:color="auto" w:sz="4" w:space="0"/>
            </w:tcBorders>
            <w:vAlign w:val="center"/>
          </w:tcPr>
          <w:p>
            <w:pPr>
              <w:spacing w:line="288" w:lineRule="auto"/>
              <w:jc w:val="center"/>
              <w:rPr>
                <w:rFonts w:ascii="黑体" w:hAnsi="黑体" w:eastAsia="黑体" w:cs="Times New Roman"/>
                <w:color w:val="000000"/>
                <w:kern w:val="0"/>
                <w:sz w:val="32"/>
                <w:szCs w:val="32"/>
              </w:rPr>
            </w:pPr>
          </w:p>
        </w:tc>
      </w:tr>
      <w:tr>
        <w:tblPrEx>
          <w:tblCellMar>
            <w:top w:w="0" w:type="dxa"/>
            <w:left w:w="108" w:type="dxa"/>
            <w:bottom w:w="0" w:type="dxa"/>
            <w:right w:w="108" w:type="dxa"/>
          </w:tblCellMar>
        </w:tblPrEx>
        <w:trPr>
          <w:jc w:val="center"/>
        </w:trPr>
        <w:tc>
          <w:tcPr>
            <w:tcW w:w="3936" w:type="dxa"/>
          </w:tcPr>
          <w:p>
            <w:pPr>
              <w:spacing w:line="288" w:lineRule="auto"/>
              <w:jc w:val="center"/>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所  属  课  程  名  称</w:t>
            </w:r>
          </w:p>
        </w:tc>
        <w:tc>
          <w:tcPr>
            <w:tcW w:w="4218" w:type="dxa"/>
            <w:tcBorders>
              <w:top w:val="single" w:color="auto" w:sz="4" w:space="0"/>
              <w:bottom w:val="single" w:color="auto" w:sz="4" w:space="0"/>
            </w:tcBorders>
          </w:tcPr>
          <w:p>
            <w:pPr>
              <w:spacing w:line="288" w:lineRule="auto"/>
              <w:jc w:val="center"/>
              <w:rPr>
                <w:rFonts w:ascii="黑体" w:hAnsi="黑体" w:eastAsia="黑体" w:cs="Times New Roman"/>
                <w:color w:val="000000"/>
                <w:kern w:val="0"/>
                <w:sz w:val="32"/>
                <w:szCs w:val="32"/>
              </w:rPr>
            </w:pPr>
          </w:p>
        </w:tc>
      </w:tr>
      <w:tr>
        <w:tblPrEx>
          <w:tblCellMar>
            <w:top w:w="0" w:type="dxa"/>
            <w:left w:w="108" w:type="dxa"/>
            <w:bottom w:w="0" w:type="dxa"/>
            <w:right w:w="108" w:type="dxa"/>
          </w:tblCellMar>
        </w:tblPrEx>
        <w:trPr>
          <w:jc w:val="center"/>
        </w:trPr>
        <w:tc>
          <w:tcPr>
            <w:tcW w:w="3936" w:type="dxa"/>
          </w:tcPr>
          <w:p>
            <w:pPr>
              <w:spacing w:line="288" w:lineRule="auto"/>
              <w:jc w:val="center"/>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所  属  专  业  代  码</w:t>
            </w:r>
          </w:p>
        </w:tc>
        <w:tc>
          <w:tcPr>
            <w:tcW w:w="4218" w:type="dxa"/>
            <w:tcBorders>
              <w:top w:val="single" w:color="auto" w:sz="4" w:space="0"/>
              <w:bottom w:val="single" w:color="auto" w:sz="4" w:space="0"/>
            </w:tcBorders>
          </w:tcPr>
          <w:p>
            <w:pPr>
              <w:spacing w:line="288" w:lineRule="auto"/>
              <w:jc w:val="center"/>
              <w:rPr>
                <w:rFonts w:ascii="黑体" w:hAnsi="黑体" w:eastAsia="黑体" w:cs="Times New Roman"/>
                <w:color w:val="000000"/>
                <w:kern w:val="0"/>
                <w:sz w:val="32"/>
                <w:szCs w:val="32"/>
              </w:rPr>
            </w:pPr>
          </w:p>
        </w:tc>
      </w:tr>
      <w:tr>
        <w:tblPrEx>
          <w:tblCellMar>
            <w:top w:w="0" w:type="dxa"/>
            <w:left w:w="108" w:type="dxa"/>
            <w:bottom w:w="0" w:type="dxa"/>
            <w:right w:w="108" w:type="dxa"/>
          </w:tblCellMar>
        </w:tblPrEx>
        <w:trPr>
          <w:jc w:val="center"/>
        </w:trPr>
        <w:tc>
          <w:tcPr>
            <w:tcW w:w="3936" w:type="dxa"/>
          </w:tcPr>
          <w:p>
            <w:pPr>
              <w:spacing w:line="288" w:lineRule="auto"/>
              <w:jc w:val="center"/>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实验教学项目负责人姓名</w:t>
            </w:r>
          </w:p>
        </w:tc>
        <w:tc>
          <w:tcPr>
            <w:tcW w:w="4218" w:type="dxa"/>
            <w:tcBorders>
              <w:top w:val="single" w:color="auto" w:sz="4" w:space="0"/>
              <w:bottom w:val="single" w:color="auto" w:sz="4" w:space="0"/>
            </w:tcBorders>
          </w:tcPr>
          <w:p>
            <w:pPr>
              <w:spacing w:line="288" w:lineRule="auto"/>
              <w:jc w:val="center"/>
              <w:rPr>
                <w:rFonts w:ascii="黑体" w:hAnsi="黑体" w:eastAsia="黑体" w:cs="Times New Roman"/>
                <w:color w:val="000000"/>
                <w:kern w:val="0"/>
                <w:sz w:val="32"/>
                <w:szCs w:val="32"/>
              </w:rPr>
            </w:pPr>
          </w:p>
        </w:tc>
      </w:tr>
      <w:tr>
        <w:tblPrEx>
          <w:tblCellMar>
            <w:top w:w="0" w:type="dxa"/>
            <w:left w:w="108" w:type="dxa"/>
            <w:bottom w:w="0" w:type="dxa"/>
            <w:right w:w="108" w:type="dxa"/>
          </w:tblCellMar>
        </w:tblPrEx>
        <w:trPr>
          <w:jc w:val="center"/>
        </w:trPr>
        <w:tc>
          <w:tcPr>
            <w:tcW w:w="3936" w:type="dxa"/>
          </w:tcPr>
          <w:p>
            <w:pPr>
              <w:spacing w:line="288" w:lineRule="auto"/>
              <w:jc w:val="center"/>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有  效  链  接  网  址</w:t>
            </w:r>
          </w:p>
        </w:tc>
        <w:tc>
          <w:tcPr>
            <w:tcW w:w="4218" w:type="dxa"/>
            <w:tcBorders>
              <w:top w:val="single" w:color="auto" w:sz="4" w:space="0"/>
              <w:bottom w:val="single" w:color="auto" w:sz="4" w:space="0"/>
            </w:tcBorders>
            <w:vAlign w:val="center"/>
          </w:tcPr>
          <w:p>
            <w:pPr>
              <w:spacing w:line="288" w:lineRule="auto"/>
              <w:jc w:val="center"/>
              <w:rPr>
                <w:rFonts w:ascii="黑体" w:hAnsi="黑体" w:eastAsia="黑体" w:cs="Times New Roman"/>
                <w:color w:val="000000"/>
                <w:kern w:val="0"/>
                <w:sz w:val="32"/>
                <w:szCs w:val="32"/>
              </w:rPr>
            </w:pPr>
          </w:p>
        </w:tc>
      </w:tr>
    </w:tbl>
    <w:p>
      <w:pPr>
        <w:spacing w:line="288" w:lineRule="auto"/>
        <w:jc w:val="left"/>
        <w:rPr>
          <w:rFonts w:ascii="仿宋" w:hAnsi="仿宋" w:eastAsia="仿宋" w:cs="Times New Roman"/>
          <w:color w:val="000000"/>
          <w:kern w:val="0"/>
          <w:sz w:val="32"/>
          <w:szCs w:val="32"/>
        </w:rPr>
      </w:pPr>
    </w:p>
    <w:p>
      <w:pPr>
        <w:spacing w:line="288" w:lineRule="auto"/>
        <w:jc w:val="left"/>
        <w:rPr>
          <w:rFonts w:ascii="仿宋" w:hAnsi="仿宋" w:eastAsia="仿宋" w:cs="Times New Roman"/>
          <w:color w:val="000000"/>
          <w:sz w:val="32"/>
          <w:szCs w:val="32"/>
        </w:rPr>
      </w:pPr>
    </w:p>
    <w:p>
      <w:pPr>
        <w:spacing w:line="288" w:lineRule="auto"/>
        <w:jc w:val="left"/>
        <w:rPr>
          <w:rFonts w:ascii="仿宋" w:hAnsi="仿宋" w:eastAsia="仿宋" w:cs="Times New Roman"/>
          <w:color w:val="000000"/>
          <w:sz w:val="32"/>
          <w:szCs w:val="32"/>
        </w:rPr>
      </w:pPr>
    </w:p>
    <w:p>
      <w:pPr>
        <w:spacing w:line="288" w:lineRule="auto"/>
        <w:jc w:val="left"/>
        <w:rPr>
          <w:rFonts w:ascii="仿宋" w:hAnsi="仿宋" w:eastAsia="仿宋" w:cs="Times New Roman"/>
          <w:color w:val="000000"/>
          <w:sz w:val="32"/>
          <w:szCs w:val="32"/>
        </w:rPr>
      </w:pPr>
    </w:p>
    <w:p>
      <w:pPr>
        <w:spacing w:line="288" w:lineRule="auto"/>
        <w:jc w:val="left"/>
        <w:rPr>
          <w:rFonts w:ascii="仿宋" w:hAnsi="仿宋" w:eastAsia="仿宋" w:cs="Times New Roman"/>
          <w:color w:val="000000"/>
          <w:sz w:val="32"/>
          <w:szCs w:val="32"/>
        </w:rPr>
      </w:pPr>
    </w:p>
    <w:p>
      <w:pPr>
        <w:widowControl/>
        <w:jc w:val="left"/>
        <w:rPr>
          <w:rFonts w:ascii="黑体" w:hAnsi="黑体" w:eastAsia="黑体" w:cs="Times New Roman"/>
          <w:bCs/>
          <w:color w:val="000000"/>
          <w:sz w:val="28"/>
        </w:rPr>
      </w:pPr>
      <w:r>
        <w:rPr>
          <w:rFonts w:ascii="黑体" w:hAnsi="黑体" w:eastAsia="黑体" w:cs="Times New Roman"/>
          <w:bCs/>
          <w:color w:val="000000"/>
          <w:sz w:val="28"/>
        </w:rPr>
        <w:br w:type="page"/>
      </w:r>
      <w:r>
        <w:rPr>
          <w:rFonts w:hint="eastAsia" w:ascii="黑体" w:hAnsi="黑体" w:eastAsia="黑体" w:cs="Times New Roman"/>
          <w:color w:val="000000"/>
          <w:sz w:val="28"/>
          <w:szCs w:val="28"/>
        </w:rPr>
        <w:t>1.实验教学项目教学服务团队</w:t>
      </w:r>
      <w:r>
        <w:rPr>
          <w:rFonts w:ascii="黑体" w:hAnsi="黑体" w:eastAsia="黑体" w:cs="Times New Roman"/>
          <w:color w:val="000000"/>
          <w:sz w:val="28"/>
          <w:szCs w:val="28"/>
        </w:rPr>
        <w:t>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83"/>
        <w:gridCol w:w="208"/>
        <w:gridCol w:w="1276"/>
        <w:gridCol w:w="824"/>
        <w:gridCol w:w="877"/>
        <w:gridCol w:w="166"/>
        <w:gridCol w:w="1112"/>
        <w:gridCol w:w="281"/>
        <w:gridCol w:w="99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11"/>
          </w:tcPr>
          <w:p>
            <w:pPr>
              <w:tabs>
                <w:tab w:val="left" w:pos="2219"/>
              </w:tabs>
              <w:suppressAutoHyphens/>
              <w:adjustRightInd w:val="0"/>
              <w:snapToGrid w:val="0"/>
              <w:spacing w:line="240" w:lineRule="atLeast"/>
              <w:ind w:right="-692"/>
              <w:rPr>
                <w:rFonts w:ascii="仿宋" w:hAnsi="仿宋" w:eastAsia="仿宋" w:cs="Times New Roman"/>
                <w:b/>
                <w:bCs/>
                <w:color w:val="000000"/>
                <w:sz w:val="24"/>
              </w:rPr>
            </w:pPr>
            <w:r>
              <w:rPr>
                <w:rFonts w:hint="eastAsia" w:ascii="仿宋" w:hAnsi="仿宋" w:eastAsia="仿宋" w:cs="Times New Roman"/>
                <w:b/>
                <w:bCs/>
                <w:color w:val="000000"/>
                <w:sz w:val="24"/>
              </w:rPr>
              <w:t>1-1实验教学项目负责人情况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 xml:space="preserve">姓 </w:t>
            </w:r>
            <w:r>
              <w:rPr>
                <w:rFonts w:ascii="仿宋" w:hAnsi="仿宋" w:eastAsia="仿宋" w:cs="Times New Roman"/>
                <w:bCs/>
                <w:color w:val="000000"/>
                <w:sz w:val="24"/>
              </w:rPr>
              <w:t xml:space="preserve"> </w:t>
            </w:r>
            <w:r>
              <w:rPr>
                <w:rFonts w:hint="eastAsia" w:ascii="仿宋" w:hAnsi="仿宋" w:eastAsia="仿宋" w:cs="Times New Roman"/>
                <w:bCs/>
                <w:color w:val="000000"/>
                <w:sz w:val="24"/>
              </w:rPr>
              <w:t>名</w:t>
            </w:r>
          </w:p>
        </w:tc>
        <w:tc>
          <w:tcPr>
            <w:tcW w:w="1484"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c>
          <w:tcPr>
            <w:tcW w:w="824"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性别</w:t>
            </w:r>
          </w:p>
        </w:tc>
        <w:tc>
          <w:tcPr>
            <w:tcW w:w="104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c>
          <w:tcPr>
            <w:tcW w:w="139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出生年月</w:t>
            </w:r>
          </w:p>
        </w:tc>
        <w:tc>
          <w:tcPr>
            <w:tcW w:w="178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 xml:space="preserve">学 </w:t>
            </w:r>
            <w:r>
              <w:rPr>
                <w:rFonts w:ascii="仿宋" w:hAnsi="仿宋" w:eastAsia="仿宋" w:cs="Times New Roman"/>
                <w:bCs/>
                <w:color w:val="000000"/>
                <w:sz w:val="24"/>
              </w:rPr>
              <w:t xml:space="preserve"> </w:t>
            </w:r>
            <w:r>
              <w:rPr>
                <w:rFonts w:hint="eastAsia" w:ascii="仿宋" w:hAnsi="仿宋" w:eastAsia="仿宋" w:cs="Times New Roman"/>
                <w:bCs/>
                <w:color w:val="000000"/>
                <w:sz w:val="24"/>
              </w:rPr>
              <w:t>历</w:t>
            </w:r>
          </w:p>
        </w:tc>
        <w:tc>
          <w:tcPr>
            <w:tcW w:w="1484"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c>
          <w:tcPr>
            <w:tcW w:w="824"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学位</w:t>
            </w:r>
          </w:p>
        </w:tc>
        <w:tc>
          <w:tcPr>
            <w:tcW w:w="104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c>
          <w:tcPr>
            <w:tcW w:w="139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电    话</w:t>
            </w:r>
          </w:p>
        </w:tc>
        <w:tc>
          <w:tcPr>
            <w:tcW w:w="178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专业技</w:t>
            </w:r>
          </w:p>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术职务</w:t>
            </w:r>
          </w:p>
        </w:tc>
        <w:tc>
          <w:tcPr>
            <w:tcW w:w="1484"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c>
          <w:tcPr>
            <w:tcW w:w="824"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行政</w:t>
            </w:r>
          </w:p>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职务</w:t>
            </w:r>
          </w:p>
        </w:tc>
        <w:tc>
          <w:tcPr>
            <w:tcW w:w="104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c>
          <w:tcPr>
            <w:tcW w:w="139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手    机</w:t>
            </w:r>
          </w:p>
        </w:tc>
        <w:tc>
          <w:tcPr>
            <w:tcW w:w="178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院  系</w:t>
            </w:r>
          </w:p>
        </w:tc>
        <w:tc>
          <w:tcPr>
            <w:tcW w:w="3351" w:type="dxa"/>
            <w:gridSpan w:val="5"/>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c>
          <w:tcPr>
            <w:tcW w:w="139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电子邮箱</w:t>
            </w:r>
          </w:p>
        </w:tc>
        <w:tc>
          <w:tcPr>
            <w:tcW w:w="178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地  址</w:t>
            </w:r>
          </w:p>
        </w:tc>
        <w:tc>
          <w:tcPr>
            <w:tcW w:w="3351" w:type="dxa"/>
            <w:gridSpan w:val="5"/>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c>
          <w:tcPr>
            <w:tcW w:w="139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r>
              <w:rPr>
                <w:rFonts w:hint="eastAsia" w:ascii="仿宋" w:hAnsi="仿宋" w:eastAsia="仿宋" w:cs="Times New Roman"/>
                <w:bCs/>
                <w:color w:val="000000"/>
                <w:sz w:val="24"/>
              </w:rPr>
              <w:t>邮    编</w:t>
            </w:r>
          </w:p>
        </w:tc>
        <w:tc>
          <w:tcPr>
            <w:tcW w:w="1783"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96" w:type="dxa"/>
            <w:gridSpan w:val="11"/>
          </w:tcPr>
          <w:p>
            <w:pPr>
              <w:adjustRightInd w:val="0"/>
              <w:snapToGrid w:val="0"/>
              <w:spacing w:line="240" w:lineRule="atLeast"/>
              <w:ind w:right="-103"/>
              <w:jc w:val="left"/>
              <w:rPr>
                <w:rFonts w:ascii="仿宋" w:hAnsi="仿宋" w:eastAsia="仿宋" w:cs="Times New Roman"/>
                <w:bCs/>
                <w:color w:val="000000"/>
                <w:sz w:val="24"/>
              </w:rPr>
            </w:pPr>
            <w:r>
              <w:rPr>
                <w:rFonts w:hint="eastAsia" w:ascii="仿宋" w:hAnsi="仿宋" w:eastAsia="仿宋" w:cs="Times New Roman"/>
                <w:color w:val="000000"/>
                <w:sz w:val="24"/>
              </w:rPr>
              <w:t>教学研究</w:t>
            </w:r>
            <w:r>
              <w:rPr>
                <w:rFonts w:ascii="仿宋" w:hAnsi="仿宋" w:eastAsia="仿宋" w:cs="Times New Roman"/>
                <w:color w:val="000000"/>
                <w:sz w:val="24"/>
              </w:rPr>
              <w:t>情况</w:t>
            </w:r>
            <w:r>
              <w:rPr>
                <w:rFonts w:hint="eastAsia" w:ascii="仿宋" w:hAnsi="仿宋" w:eastAsia="仿宋" w:cs="Times New Roman"/>
                <w:color w:val="000000"/>
                <w:sz w:val="24"/>
              </w:rPr>
              <w:t>：</w:t>
            </w:r>
            <w:r>
              <w:rPr>
                <w:rFonts w:ascii="仿宋" w:hAnsi="仿宋" w:eastAsia="仿宋" w:cs="Times New Roman"/>
                <w:color w:val="000000"/>
                <w:sz w:val="22"/>
                <w:szCs w:val="24"/>
              </w:rPr>
              <w:t>主持的教学研究课题（含课题名称、来源、年限</w:t>
            </w:r>
            <w:r>
              <w:rPr>
                <w:rFonts w:hint="eastAsia" w:ascii="仿宋" w:hAnsi="仿宋" w:eastAsia="仿宋" w:cs="Times New Roman"/>
                <w:color w:val="000000"/>
                <w:sz w:val="22"/>
                <w:szCs w:val="24"/>
              </w:rPr>
              <w:t>，</w:t>
            </w:r>
            <w:r>
              <w:rPr>
                <w:rFonts w:ascii="仿宋" w:hAnsi="仿宋" w:eastAsia="仿宋" w:cs="Times New Roman"/>
                <w:color w:val="000000"/>
                <w:sz w:val="22"/>
                <w:szCs w:val="24"/>
              </w:rPr>
              <w:t>不超过</w:t>
            </w:r>
            <w:r>
              <w:rPr>
                <w:rFonts w:hint="eastAsia" w:ascii="仿宋" w:hAnsi="仿宋" w:eastAsia="仿宋" w:cs="Times New Roman"/>
                <w:color w:val="000000"/>
                <w:sz w:val="22"/>
                <w:szCs w:val="24"/>
              </w:rPr>
              <w:t>5</w:t>
            </w:r>
            <w:r>
              <w:rPr>
                <w:rFonts w:ascii="仿宋" w:hAnsi="仿宋" w:eastAsia="仿宋" w:cs="Times New Roman"/>
                <w:color w:val="000000"/>
                <w:sz w:val="22"/>
                <w:szCs w:val="24"/>
              </w:rPr>
              <w:t>项）；作为第一署名人在国内外公开发行的刊物上发表的教学研究论文（含题目、刊物名称、时间</w:t>
            </w:r>
            <w:r>
              <w:rPr>
                <w:rFonts w:hint="eastAsia" w:ascii="仿宋" w:hAnsi="仿宋" w:eastAsia="仿宋" w:cs="Times New Roman"/>
                <w:color w:val="000000"/>
                <w:sz w:val="22"/>
                <w:szCs w:val="24"/>
              </w:rPr>
              <w:t>，</w:t>
            </w:r>
            <w:r>
              <w:rPr>
                <w:rFonts w:ascii="仿宋" w:hAnsi="仿宋" w:eastAsia="仿宋" w:cs="Times New Roman"/>
                <w:color w:val="000000"/>
                <w:sz w:val="22"/>
                <w:szCs w:val="24"/>
              </w:rPr>
              <w:t>不超过</w:t>
            </w:r>
            <w:r>
              <w:rPr>
                <w:rFonts w:hint="eastAsia" w:ascii="仿宋" w:hAnsi="仿宋" w:eastAsia="仿宋" w:cs="Times New Roman"/>
                <w:color w:val="000000"/>
                <w:sz w:val="22"/>
                <w:szCs w:val="24"/>
              </w:rPr>
              <w:t>10</w:t>
            </w:r>
            <w:r>
              <w:rPr>
                <w:rFonts w:ascii="仿宋" w:hAnsi="仿宋" w:eastAsia="仿宋" w:cs="Times New Roman"/>
                <w:color w:val="000000"/>
                <w:sz w:val="22"/>
                <w:szCs w:val="24"/>
              </w:rPr>
              <w:t>项）</w:t>
            </w:r>
            <w:r>
              <w:rPr>
                <w:rFonts w:hint="eastAsia" w:ascii="仿宋" w:hAnsi="仿宋" w:eastAsia="仿宋" w:cs="Times New Roman"/>
                <w:color w:val="000000"/>
                <w:sz w:val="22"/>
                <w:szCs w:val="24"/>
              </w:rPr>
              <w:t>；获得的教学表彰/奖励（不超过5项）。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8296" w:type="dxa"/>
            <w:gridSpan w:val="11"/>
          </w:tcPr>
          <w:p>
            <w:pPr>
              <w:adjustRightInd w:val="0"/>
              <w:snapToGrid w:val="0"/>
              <w:spacing w:line="240" w:lineRule="atLeast"/>
              <w:ind w:right="-103"/>
              <w:jc w:val="left"/>
              <w:rPr>
                <w:rFonts w:ascii="仿宋" w:hAnsi="仿宋" w:eastAsia="仿宋" w:cs="Times New Roman"/>
                <w:color w:val="000000"/>
              </w:rPr>
            </w:pPr>
            <w:r>
              <w:rPr>
                <w:rFonts w:hint="eastAsia" w:ascii="仿宋" w:hAnsi="仿宋" w:eastAsia="仿宋" w:cs="Times New Roman"/>
                <w:color w:val="000000"/>
                <w:sz w:val="24"/>
              </w:rPr>
              <w:t>学术研究</w:t>
            </w:r>
            <w:r>
              <w:rPr>
                <w:rFonts w:ascii="仿宋" w:hAnsi="仿宋" w:eastAsia="仿宋" w:cs="Times New Roman"/>
                <w:color w:val="000000"/>
                <w:sz w:val="24"/>
              </w:rPr>
              <w:t>情况</w:t>
            </w:r>
            <w:r>
              <w:rPr>
                <w:rFonts w:hint="eastAsia" w:ascii="仿宋" w:hAnsi="仿宋" w:eastAsia="仿宋" w:cs="Times New Roman"/>
                <w:color w:val="000000"/>
                <w:sz w:val="24"/>
              </w:rPr>
              <w:t>：</w:t>
            </w:r>
            <w:r>
              <w:rPr>
                <w:rFonts w:ascii="仿宋" w:hAnsi="仿宋" w:eastAsia="仿宋" w:cs="Times New Roman"/>
                <w:color w:val="000000"/>
                <w:sz w:val="22"/>
                <w:szCs w:val="24"/>
              </w:rPr>
              <w:t>近五年来承担的学术研究课题（含课题名称、来源、年限、本人所起作用</w:t>
            </w:r>
            <w:r>
              <w:rPr>
                <w:rFonts w:hint="eastAsia" w:ascii="仿宋" w:hAnsi="仿宋" w:eastAsia="仿宋" w:cs="Times New Roman"/>
                <w:color w:val="000000"/>
                <w:sz w:val="22"/>
                <w:szCs w:val="24"/>
              </w:rPr>
              <w:t>，</w:t>
            </w:r>
            <w:r>
              <w:rPr>
                <w:rFonts w:ascii="仿宋" w:hAnsi="仿宋" w:eastAsia="仿宋" w:cs="Times New Roman"/>
                <w:color w:val="000000"/>
                <w:sz w:val="22"/>
                <w:szCs w:val="24"/>
              </w:rPr>
              <w:t>不超过</w:t>
            </w:r>
            <w:r>
              <w:rPr>
                <w:rFonts w:hint="eastAsia" w:ascii="仿宋" w:hAnsi="仿宋" w:eastAsia="仿宋" w:cs="Times New Roman"/>
                <w:color w:val="000000"/>
                <w:sz w:val="22"/>
                <w:szCs w:val="24"/>
              </w:rPr>
              <w:t>5</w:t>
            </w:r>
            <w:r>
              <w:rPr>
                <w:rFonts w:ascii="仿宋" w:hAnsi="仿宋" w:eastAsia="仿宋" w:cs="Times New Roman"/>
                <w:color w:val="000000"/>
                <w:sz w:val="22"/>
                <w:szCs w:val="24"/>
              </w:rPr>
              <w:t>项）；在国内外公开发行刊物上发表的学术论文（含题目、刊物名称、署名次序与时间</w:t>
            </w:r>
            <w:r>
              <w:rPr>
                <w:rFonts w:hint="eastAsia" w:ascii="仿宋" w:hAnsi="仿宋" w:eastAsia="仿宋" w:cs="Times New Roman"/>
                <w:color w:val="000000"/>
                <w:sz w:val="22"/>
                <w:szCs w:val="24"/>
              </w:rPr>
              <w:t>，不超过5</w:t>
            </w:r>
            <w:r>
              <w:rPr>
                <w:rFonts w:ascii="仿宋" w:hAnsi="仿宋" w:eastAsia="仿宋" w:cs="Times New Roman"/>
                <w:color w:val="000000"/>
                <w:sz w:val="22"/>
                <w:szCs w:val="24"/>
              </w:rPr>
              <w:t>项）；获得的学术研究表彰/奖励（含奖项名称、授予单位、署名次序</w:t>
            </w:r>
            <w:r>
              <w:rPr>
                <w:rFonts w:hint="eastAsia" w:ascii="仿宋" w:hAnsi="仿宋" w:eastAsia="仿宋" w:cs="Times New Roman"/>
                <w:color w:val="000000"/>
                <w:sz w:val="22"/>
                <w:szCs w:val="24"/>
              </w:rPr>
              <w:t>、</w:t>
            </w:r>
            <w:r>
              <w:rPr>
                <w:rFonts w:ascii="仿宋" w:hAnsi="仿宋" w:eastAsia="仿宋" w:cs="Times New Roman"/>
                <w:color w:val="000000"/>
                <w:sz w:val="22"/>
                <w:szCs w:val="24"/>
              </w:rPr>
              <w:t>时间</w:t>
            </w:r>
            <w:r>
              <w:rPr>
                <w:rFonts w:hint="eastAsia" w:ascii="仿宋" w:hAnsi="仿宋" w:eastAsia="仿宋" w:cs="Times New Roman"/>
                <w:color w:val="000000"/>
                <w:sz w:val="22"/>
                <w:szCs w:val="24"/>
              </w:rPr>
              <w:t>，</w:t>
            </w:r>
            <w:r>
              <w:rPr>
                <w:rFonts w:ascii="仿宋" w:hAnsi="仿宋" w:eastAsia="仿宋" w:cs="Times New Roman"/>
                <w:color w:val="000000"/>
                <w:sz w:val="22"/>
                <w:szCs w:val="24"/>
              </w:rPr>
              <w:t>不超过</w:t>
            </w:r>
            <w:r>
              <w:rPr>
                <w:rFonts w:hint="eastAsia" w:ascii="仿宋" w:hAnsi="仿宋" w:eastAsia="仿宋" w:cs="Times New Roman"/>
                <w:color w:val="000000"/>
                <w:sz w:val="22"/>
                <w:szCs w:val="24"/>
              </w:rPr>
              <w:t>5</w:t>
            </w:r>
            <w:r>
              <w:rPr>
                <w:rFonts w:ascii="仿宋" w:hAnsi="仿宋" w:eastAsia="仿宋" w:cs="Times New Roman"/>
                <w:color w:val="000000"/>
                <w:sz w:val="22"/>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96" w:type="dxa"/>
            <w:gridSpan w:val="11"/>
            <w:vAlign w:val="center"/>
          </w:tcPr>
          <w:p>
            <w:pPr>
              <w:tabs>
                <w:tab w:val="left" w:pos="2219"/>
              </w:tabs>
              <w:suppressAutoHyphens/>
              <w:adjustRightInd w:val="0"/>
              <w:snapToGrid w:val="0"/>
              <w:spacing w:line="240" w:lineRule="atLeast"/>
              <w:ind w:right="-692"/>
              <w:rPr>
                <w:rFonts w:ascii="仿宋" w:hAnsi="仿宋" w:eastAsia="仿宋" w:cs="Times New Roman"/>
                <w:b/>
                <w:color w:val="000000"/>
                <w:sz w:val="24"/>
                <w:szCs w:val="24"/>
              </w:rPr>
            </w:pPr>
            <w:r>
              <w:rPr>
                <w:rFonts w:hint="eastAsia" w:ascii="仿宋" w:hAnsi="仿宋" w:eastAsia="仿宋" w:cs="Times New Roman"/>
                <w:b/>
                <w:bCs/>
                <w:color w:val="000000"/>
                <w:sz w:val="24"/>
                <w:szCs w:val="24"/>
              </w:rPr>
              <w:t>1-2实验教学项目教学服务团队</w:t>
            </w:r>
            <w:r>
              <w:rPr>
                <w:rFonts w:ascii="仿宋" w:hAnsi="仿宋" w:eastAsia="仿宋" w:cs="Times New Roman"/>
                <w:b/>
                <w:bCs/>
                <w:color w:val="00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96" w:type="dxa"/>
            <w:gridSpan w:val="11"/>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r>
              <w:rPr>
                <w:rFonts w:hint="eastAsia" w:ascii="仿宋" w:hAnsi="仿宋" w:eastAsia="仿宋" w:cs="Times New Roman"/>
                <w:bCs/>
                <w:color w:val="000000"/>
                <w:sz w:val="24"/>
                <w:szCs w:val="24"/>
              </w:rPr>
              <w:t>1-</w:t>
            </w:r>
            <w:r>
              <w:rPr>
                <w:rFonts w:ascii="仿宋" w:hAnsi="仿宋" w:eastAsia="仿宋" w:cs="Times New Roman"/>
                <w:bCs/>
                <w:color w:val="000000"/>
                <w:sz w:val="24"/>
                <w:szCs w:val="24"/>
              </w:rPr>
              <w:t>2</w:t>
            </w:r>
            <w:r>
              <w:rPr>
                <w:rFonts w:hint="eastAsia" w:ascii="仿宋" w:hAnsi="仿宋" w:eastAsia="仿宋" w:cs="Times New Roman"/>
                <w:bCs/>
                <w:color w:val="000000"/>
                <w:sz w:val="24"/>
                <w:szCs w:val="24"/>
              </w:rPr>
              <w:t>-</w:t>
            </w:r>
            <w:r>
              <w:rPr>
                <w:rFonts w:ascii="仿宋" w:hAnsi="仿宋" w:eastAsia="仿宋" w:cs="Times New Roman"/>
                <w:bCs/>
                <w:color w:val="000000"/>
                <w:sz w:val="24"/>
                <w:szCs w:val="24"/>
              </w:rPr>
              <w:t>1 团队主要成员</w:t>
            </w:r>
            <w:r>
              <w:rPr>
                <w:rFonts w:hint="eastAsia" w:ascii="仿宋" w:hAnsi="仿宋" w:eastAsia="仿宋" w:cs="Times New Roman"/>
                <w:bCs/>
                <w:color w:val="000000"/>
                <w:sz w:val="24"/>
                <w:szCs w:val="24"/>
              </w:rPr>
              <w:t>（</w:t>
            </w:r>
            <w:r>
              <w:rPr>
                <w:rFonts w:ascii="仿宋" w:hAnsi="仿宋" w:eastAsia="仿宋" w:cs="Times New Roman"/>
                <w:bCs/>
                <w:color w:val="000000"/>
                <w:sz w:val="24"/>
                <w:szCs w:val="24"/>
              </w:rPr>
              <w:t>含负责人</w:t>
            </w:r>
            <w:r>
              <w:rPr>
                <w:rFonts w:hint="eastAsia" w:ascii="仿宋" w:hAnsi="仿宋" w:eastAsia="仿宋" w:cs="Times New Roman"/>
                <w:bCs/>
                <w:color w:val="000000"/>
                <w:sz w:val="24"/>
                <w:szCs w:val="24"/>
              </w:rPr>
              <w:t>，</w:t>
            </w:r>
            <w:r>
              <w:rPr>
                <w:rFonts w:ascii="仿宋" w:hAnsi="仿宋" w:eastAsia="仿宋" w:cs="Times New Roman"/>
                <w:bCs/>
                <w:color w:val="000000"/>
                <w:sz w:val="24"/>
                <w:szCs w:val="24"/>
              </w:rPr>
              <w:t>5</w:t>
            </w:r>
            <w:r>
              <w:rPr>
                <w:rFonts w:hint="eastAsia" w:ascii="仿宋" w:hAnsi="仿宋" w:eastAsia="仿宋" w:cs="Times New Roman"/>
                <w:bCs/>
                <w:color w:val="000000"/>
                <w:sz w:val="24"/>
                <w:szCs w:val="24"/>
              </w:rPr>
              <w:t>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86"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序号</w:t>
            </w:r>
          </w:p>
        </w:tc>
        <w:tc>
          <w:tcPr>
            <w:tcW w:w="991"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姓名</w:t>
            </w:r>
          </w:p>
        </w:tc>
        <w:tc>
          <w:tcPr>
            <w:tcW w:w="1276"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所在单位</w:t>
            </w:r>
          </w:p>
        </w:tc>
        <w:tc>
          <w:tcPr>
            <w:tcW w:w="1701"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专业技术职务</w:t>
            </w:r>
          </w:p>
        </w:tc>
        <w:tc>
          <w:tcPr>
            <w:tcW w:w="1278"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行政职务</w:t>
            </w:r>
          </w:p>
        </w:tc>
        <w:tc>
          <w:tcPr>
            <w:tcW w:w="1276" w:type="dxa"/>
            <w:gridSpan w:val="2"/>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承担任务</w:t>
            </w:r>
          </w:p>
        </w:tc>
        <w:tc>
          <w:tcPr>
            <w:tcW w:w="788"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6"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w:t>
            </w:r>
          </w:p>
        </w:tc>
        <w:tc>
          <w:tcPr>
            <w:tcW w:w="99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70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8"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788"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86"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2</w:t>
            </w:r>
          </w:p>
        </w:tc>
        <w:tc>
          <w:tcPr>
            <w:tcW w:w="99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70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8"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788"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3</w:t>
            </w:r>
          </w:p>
        </w:tc>
        <w:tc>
          <w:tcPr>
            <w:tcW w:w="99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70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8"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788"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4</w:t>
            </w:r>
          </w:p>
        </w:tc>
        <w:tc>
          <w:tcPr>
            <w:tcW w:w="99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70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8"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788"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5</w:t>
            </w:r>
          </w:p>
        </w:tc>
        <w:tc>
          <w:tcPr>
            <w:tcW w:w="99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701"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8"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gridSpan w:val="2"/>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788" w:type="dxa"/>
            <w:vAlign w:val="center"/>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r>
              <w:rPr>
                <w:rFonts w:hint="eastAsia" w:ascii="仿宋" w:hAnsi="仿宋" w:eastAsia="仿宋" w:cs="Times New Roman"/>
                <w:bCs/>
                <w:color w:val="000000"/>
                <w:sz w:val="24"/>
                <w:szCs w:val="24"/>
              </w:rPr>
              <w:t>1-</w:t>
            </w:r>
            <w:r>
              <w:rPr>
                <w:rFonts w:ascii="仿宋" w:hAnsi="仿宋" w:eastAsia="仿宋" w:cs="Times New Roman"/>
                <w:bCs/>
                <w:color w:val="000000"/>
                <w:sz w:val="24"/>
                <w:szCs w:val="24"/>
              </w:rPr>
              <w:t>2</w:t>
            </w:r>
            <w:r>
              <w:rPr>
                <w:rFonts w:hint="eastAsia" w:ascii="仿宋" w:hAnsi="仿宋" w:eastAsia="仿宋" w:cs="Times New Roman"/>
                <w:bCs/>
                <w:color w:val="000000"/>
                <w:sz w:val="24"/>
                <w:szCs w:val="24"/>
              </w:rPr>
              <w:t>-2</w:t>
            </w:r>
            <w:r>
              <w:rPr>
                <w:rFonts w:ascii="仿宋" w:hAnsi="仿宋" w:eastAsia="仿宋" w:cs="Times New Roman"/>
                <w:bCs/>
                <w:color w:val="000000"/>
                <w:sz w:val="24"/>
                <w:szCs w:val="24"/>
              </w:rPr>
              <w:t>团队</w:t>
            </w:r>
            <w:r>
              <w:rPr>
                <w:rFonts w:hint="eastAsia" w:ascii="仿宋" w:hAnsi="仿宋" w:eastAsia="仿宋" w:cs="Times New Roman"/>
                <w:bCs/>
                <w:color w:val="000000"/>
                <w:sz w:val="24"/>
                <w:szCs w:val="24"/>
              </w:rPr>
              <w:t>其他</w:t>
            </w:r>
            <w:r>
              <w:rPr>
                <w:rFonts w:ascii="仿宋" w:hAnsi="仿宋" w:eastAsia="仿宋" w:cs="Times New Roman"/>
                <w:bCs/>
                <w:color w:val="000000"/>
                <w:sz w:val="24"/>
                <w:szCs w:val="24"/>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vAlign w:val="center"/>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序号</w:t>
            </w:r>
          </w:p>
        </w:tc>
        <w:tc>
          <w:tcPr>
            <w:tcW w:w="991" w:type="dxa"/>
            <w:gridSpan w:val="2"/>
            <w:vAlign w:val="center"/>
          </w:tcPr>
          <w:p>
            <w:pPr>
              <w:tabs>
                <w:tab w:val="left" w:pos="2219"/>
              </w:tabs>
              <w:suppressAutoHyphens/>
              <w:adjustRightInd w:val="0"/>
              <w:snapToGrid w:val="0"/>
              <w:spacing w:line="240" w:lineRule="atLeast"/>
              <w:rPr>
                <w:rFonts w:ascii="仿宋" w:hAnsi="仿宋" w:eastAsia="仿宋" w:cs="Times New Roman"/>
                <w:bCs/>
                <w:color w:val="000000"/>
                <w:sz w:val="24"/>
                <w:szCs w:val="24"/>
              </w:rPr>
            </w:pPr>
            <w:r>
              <w:rPr>
                <w:rFonts w:hint="eastAsia" w:ascii="仿宋" w:hAnsi="仿宋" w:eastAsia="仿宋" w:cs="Times New Roman"/>
                <w:bCs/>
                <w:color w:val="000000"/>
                <w:sz w:val="24"/>
                <w:szCs w:val="24"/>
              </w:rPr>
              <w:t>姓名</w:t>
            </w:r>
          </w:p>
        </w:tc>
        <w:tc>
          <w:tcPr>
            <w:tcW w:w="1276" w:type="dxa"/>
            <w:vAlign w:val="center"/>
          </w:tcPr>
          <w:p>
            <w:pPr>
              <w:tabs>
                <w:tab w:val="left" w:pos="2219"/>
              </w:tabs>
              <w:suppressAutoHyphens/>
              <w:adjustRightInd w:val="0"/>
              <w:snapToGrid w:val="0"/>
              <w:spacing w:line="240" w:lineRule="atLeast"/>
              <w:rPr>
                <w:rFonts w:ascii="仿宋" w:hAnsi="仿宋" w:eastAsia="仿宋" w:cs="Times New Roman"/>
                <w:bCs/>
                <w:color w:val="000000"/>
                <w:sz w:val="24"/>
                <w:szCs w:val="24"/>
              </w:rPr>
            </w:pPr>
            <w:r>
              <w:rPr>
                <w:rFonts w:hint="eastAsia" w:ascii="仿宋" w:hAnsi="仿宋" w:eastAsia="仿宋" w:cs="Times New Roman"/>
                <w:bCs/>
                <w:color w:val="000000"/>
                <w:sz w:val="24"/>
                <w:szCs w:val="24"/>
              </w:rPr>
              <w:t>所在单位</w:t>
            </w:r>
          </w:p>
        </w:tc>
        <w:tc>
          <w:tcPr>
            <w:tcW w:w="1701" w:type="dxa"/>
            <w:gridSpan w:val="2"/>
            <w:vAlign w:val="center"/>
          </w:tcPr>
          <w:p>
            <w:pPr>
              <w:tabs>
                <w:tab w:val="left" w:pos="2219"/>
              </w:tabs>
              <w:suppressAutoHyphens/>
              <w:adjustRightInd w:val="0"/>
              <w:snapToGrid w:val="0"/>
              <w:spacing w:line="240" w:lineRule="atLeast"/>
              <w:rPr>
                <w:rFonts w:ascii="仿宋" w:hAnsi="仿宋" w:eastAsia="仿宋" w:cs="Times New Roman"/>
                <w:bCs/>
                <w:color w:val="000000"/>
                <w:sz w:val="24"/>
                <w:szCs w:val="24"/>
              </w:rPr>
            </w:pPr>
            <w:r>
              <w:rPr>
                <w:rFonts w:hint="eastAsia" w:ascii="仿宋" w:hAnsi="仿宋" w:eastAsia="仿宋" w:cs="Times New Roman"/>
                <w:bCs/>
                <w:color w:val="000000"/>
                <w:sz w:val="24"/>
                <w:szCs w:val="24"/>
              </w:rPr>
              <w:t>专业技术职务</w:t>
            </w:r>
          </w:p>
        </w:tc>
        <w:tc>
          <w:tcPr>
            <w:tcW w:w="1278" w:type="dxa"/>
            <w:gridSpan w:val="2"/>
            <w:vAlign w:val="center"/>
          </w:tcPr>
          <w:p>
            <w:pPr>
              <w:tabs>
                <w:tab w:val="left" w:pos="2219"/>
              </w:tabs>
              <w:suppressAutoHyphens/>
              <w:adjustRightInd w:val="0"/>
              <w:snapToGrid w:val="0"/>
              <w:spacing w:line="240" w:lineRule="atLeast"/>
              <w:rPr>
                <w:rFonts w:ascii="仿宋" w:hAnsi="仿宋" w:eastAsia="仿宋" w:cs="Times New Roman"/>
                <w:bCs/>
                <w:color w:val="000000"/>
                <w:sz w:val="24"/>
                <w:szCs w:val="24"/>
              </w:rPr>
            </w:pPr>
            <w:r>
              <w:rPr>
                <w:rFonts w:hint="eastAsia" w:ascii="仿宋" w:hAnsi="仿宋" w:eastAsia="仿宋" w:cs="Times New Roman"/>
                <w:bCs/>
                <w:color w:val="000000"/>
                <w:sz w:val="24"/>
                <w:szCs w:val="24"/>
              </w:rPr>
              <w:t>行政职务</w:t>
            </w:r>
          </w:p>
        </w:tc>
        <w:tc>
          <w:tcPr>
            <w:tcW w:w="1276" w:type="dxa"/>
            <w:gridSpan w:val="2"/>
            <w:vAlign w:val="center"/>
          </w:tcPr>
          <w:p>
            <w:pPr>
              <w:tabs>
                <w:tab w:val="left" w:pos="2219"/>
              </w:tabs>
              <w:suppressAutoHyphens/>
              <w:adjustRightInd w:val="0"/>
              <w:snapToGrid w:val="0"/>
              <w:spacing w:line="240" w:lineRule="atLeast"/>
              <w:rPr>
                <w:rFonts w:ascii="仿宋" w:hAnsi="仿宋" w:eastAsia="仿宋" w:cs="Times New Roman"/>
                <w:bCs/>
                <w:color w:val="000000"/>
                <w:sz w:val="24"/>
                <w:szCs w:val="24"/>
              </w:rPr>
            </w:pPr>
            <w:r>
              <w:rPr>
                <w:rFonts w:hint="eastAsia" w:ascii="仿宋" w:hAnsi="仿宋" w:eastAsia="仿宋" w:cs="Times New Roman"/>
                <w:bCs/>
                <w:color w:val="000000"/>
                <w:sz w:val="24"/>
                <w:szCs w:val="24"/>
              </w:rPr>
              <w:t>承担任务</w:t>
            </w:r>
          </w:p>
        </w:tc>
        <w:tc>
          <w:tcPr>
            <w:tcW w:w="788" w:type="dxa"/>
            <w:vAlign w:val="center"/>
          </w:tcPr>
          <w:p>
            <w:pPr>
              <w:tabs>
                <w:tab w:val="left" w:pos="2219"/>
              </w:tabs>
              <w:suppressAutoHyphens/>
              <w:adjustRightInd w:val="0"/>
              <w:snapToGrid w:val="0"/>
              <w:spacing w:line="240" w:lineRule="atLeast"/>
              <w:rPr>
                <w:rFonts w:ascii="仿宋" w:hAnsi="仿宋" w:eastAsia="仿宋" w:cs="Times New Roman"/>
                <w:bCs/>
                <w:color w:val="000000"/>
                <w:sz w:val="24"/>
                <w:szCs w:val="24"/>
              </w:rPr>
            </w:pPr>
            <w:r>
              <w:rPr>
                <w:rFonts w:hint="eastAsia" w:ascii="仿宋" w:hAnsi="仿宋" w:eastAsia="仿宋" w:cs="Times New Roman"/>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1</w:t>
            </w:r>
          </w:p>
        </w:tc>
        <w:tc>
          <w:tcPr>
            <w:tcW w:w="991"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701"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8"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788" w:type="dxa"/>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2</w:t>
            </w:r>
          </w:p>
        </w:tc>
        <w:tc>
          <w:tcPr>
            <w:tcW w:w="991"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701"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8"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788" w:type="dxa"/>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tcPr>
          <w:p>
            <w:pPr>
              <w:tabs>
                <w:tab w:val="left" w:pos="2219"/>
              </w:tabs>
              <w:suppressAutoHyphens/>
              <w:adjustRightInd w:val="0"/>
              <w:snapToGrid w:val="0"/>
              <w:spacing w:line="240" w:lineRule="atLeast"/>
              <w:jc w:val="center"/>
              <w:rPr>
                <w:rFonts w:ascii="仿宋" w:hAnsi="仿宋" w:eastAsia="仿宋" w:cs="Times New Roman"/>
                <w:bCs/>
                <w:color w:val="000000"/>
                <w:sz w:val="24"/>
                <w:szCs w:val="24"/>
              </w:rPr>
            </w:pPr>
            <w:r>
              <w:rPr>
                <w:rFonts w:hint="eastAsia" w:ascii="仿宋" w:hAnsi="仿宋" w:eastAsia="仿宋" w:cs="Times New Roman"/>
                <w:bCs/>
                <w:color w:val="000000"/>
                <w:sz w:val="24"/>
                <w:szCs w:val="24"/>
              </w:rPr>
              <w:t>…</w:t>
            </w:r>
          </w:p>
        </w:tc>
        <w:tc>
          <w:tcPr>
            <w:tcW w:w="991"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701"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8"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1276" w:type="dxa"/>
            <w:gridSpan w:val="2"/>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c>
          <w:tcPr>
            <w:tcW w:w="788" w:type="dxa"/>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tcPr>
          <w:p>
            <w:pPr>
              <w:tabs>
                <w:tab w:val="left" w:pos="2219"/>
              </w:tabs>
              <w:suppressAutoHyphens/>
              <w:adjustRightInd w:val="0"/>
              <w:snapToGrid w:val="0"/>
              <w:spacing w:line="240" w:lineRule="atLeast"/>
              <w:ind w:right="-692"/>
              <w:rPr>
                <w:rFonts w:ascii="仿宋" w:hAnsi="仿宋" w:eastAsia="仿宋" w:cs="Times New Roman"/>
                <w:bCs/>
                <w:color w:val="000000"/>
                <w:sz w:val="24"/>
                <w:szCs w:val="24"/>
              </w:rPr>
            </w:pPr>
            <w:r>
              <w:rPr>
                <w:rFonts w:ascii="仿宋" w:hAnsi="仿宋" w:eastAsia="仿宋" w:cs="Times New Roman"/>
                <w:bCs/>
                <w:color w:val="000000"/>
                <w:sz w:val="24"/>
                <w:szCs w:val="24"/>
              </w:rPr>
              <w:t>项目团队总人数</w:t>
            </w:r>
            <w:r>
              <w:rPr>
                <w:rFonts w:hint="eastAsia" w:ascii="仿宋" w:hAnsi="仿宋" w:eastAsia="仿宋" w:cs="Times New Roman"/>
                <w:bCs/>
                <w:color w:val="000000"/>
                <w:sz w:val="24"/>
                <w:szCs w:val="24"/>
              </w:rPr>
              <w:t>：</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（人）</w:t>
            </w:r>
            <w:r>
              <w:rPr>
                <w:rFonts w:ascii="仿宋" w:hAnsi="仿宋" w:eastAsia="仿宋" w:cs="Times New Roman"/>
                <w:bCs/>
                <w:color w:val="000000"/>
                <w:sz w:val="24"/>
                <w:szCs w:val="24"/>
              </w:rPr>
              <w:t>高校人员数量</w:t>
            </w:r>
            <w:r>
              <w:rPr>
                <w:rFonts w:hint="eastAsia" w:ascii="仿宋" w:hAnsi="仿宋" w:eastAsia="仿宋" w:cs="Times New Roman"/>
                <w:bCs/>
                <w:color w:val="000000"/>
                <w:sz w:val="24"/>
                <w:szCs w:val="24"/>
              </w:rPr>
              <w:t>：</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（人）企业人员数量：</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（人）</w:t>
            </w:r>
            <w:r>
              <w:rPr>
                <w:rFonts w:hint="eastAsia" w:ascii="仿宋" w:hAnsi="仿宋" w:eastAsia="仿宋" w:cs="Times New Roman"/>
                <w:bCs/>
                <w:color w:val="000000"/>
                <w:sz w:val="24"/>
                <w:szCs w:val="24"/>
                <w:u w:val="single"/>
              </w:rPr>
              <w:t xml:space="preserve"> </w:t>
            </w:r>
          </w:p>
        </w:tc>
      </w:tr>
    </w:tbl>
    <w:p>
      <w:pPr>
        <w:tabs>
          <w:tab w:val="left" w:pos="2219"/>
        </w:tabs>
        <w:suppressAutoHyphens/>
        <w:spacing w:line="480" w:lineRule="exact"/>
        <w:ind w:right="-692"/>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注：1.教学服务团队成员所在单位需如实填写，可与负责人不在同一单位。</w:t>
      </w:r>
    </w:p>
    <w:p>
      <w:pPr>
        <w:tabs>
          <w:tab w:val="left" w:pos="2219"/>
        </w:tabs>
        <w:suppressAutoHyphens/>
        <w:spacing w:line="480" w:lineRule="exact"/>
        <w:ind w:right="-692" w:firstLine="480"/>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2.教学服务团队须有在线教学服务人员和技术支持人员，请在备注中说明。</w:t>
      </w:r>
    </w:p>
    <w:p>
      <w:pPr>
        <w:spacing w:line="288" w:lineRule="auto"/>
        <w:ind w:firstLine="560" w:firstLineChars="200"/>
        <w:jc w:val="left"/>
        <w:rPr>
          <w:rFonts w:hint="eastAsia" w:ascii="黑体" w:hAnsi="黑体" w:eastAsia="黑体" w:cs="Times New Roman"/>
          <w:color w:val="000000"/>
          <w:sz w:val="28"/>
          <w:szCs w:val="28"/>
        </w:rPr>
      </w:pPr>
    </w:p>
    <w:p>
      <w:pPr>
        <w:spacing w:line="288" w:lineRule="auto"/>
        <w:ind w:firstLine="560" w:firstLineChars="200"/>
        <w:jc w:val="left"/>
        <w:rPr>
          <w:rFonts w:hint="eastAsia" w:ascii="黑体" w:hAnsi="黑体" w:eastAsia="黑体" w:cs="Times New Roman"/>
          <w:color w:val="000000"/>
          <w:sz w:val="28"/>
          <w:szCs w:val="28"/>
        </w:rPr>
      </w:pPr>
    </w:p>
    <w:p>
      <w:pPr>
        <w:spacing w:line="288" w:lineRule="auto"/>
        <w:ind w:firstLine="560" w:firstLineChars="200"/>
        <w:jc w:val="left"/>
        <w:rPr>
          <w:rFonts w:ascii="黑体" w:hAnsi="黑体" w:eastAsia="黑体" w:cs="Times New Roman"/>
          <w:color w:val="000000"/>
          <w:sz w:val="28"/>
          <w:szCs w:val="28"/>
        </w:rPr>
      </w:pPr>
      <w:r>
        <w:rPr>
          <w:rFonts w:hint="eastAsia" w:ascii="黑体" w:hAnsi="黑体" w:eastAsia="黑体" w:cs="Times New Roman"/>
          <w:color w:val="000000"/>
          <w:sz w:val="28"/>
          <w:szCs w:val="28"/>
        </w:rPr>
        <w:t>2.实验教学项目描述</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2-1名称</w:t>
            </w: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2-2实验目的</w:t>
            </w:r>
          </w:p>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 xml:space="preserve">3 </w:t>
            </w:r>
            <w:r>
              <w:rPr>
                <w:rFonts w:hint="eastAsia" w:ascii="仿宋" w:hAnsi="仿宋" w:eastAsia="仿宋" w:cs="Times New Roman"/>
                <w:b/>
                <w:color w:val="000000"/>
                <w:sz w:val="24"/>
                <w:szCs w:val="24"/>
              </w:rPr>
              <w:t>实验课时</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（1）实验所属</w:t>
            </w:r>
            <w:r>
              <w:rPr>
                <w:rFonts w:ascii="仿宋" w:hAnsi="仿宋" w:eastAsia="仿宋" w:cs="Times New Roman"/>
                <w:color w:val="000000"/>
                <w:sz w:val="24"/>
                <w:szCs w:val="24"/>
              </w:rPr>
              <w:t>课程</w:t>
            </w:r>
            <w:r>
              <w:rPr>
                <w:rFonts w:hint="eastAsia" w:ascii="仿宋" w:hAnsi="仿宋" w:eastAsia="仿宋" w:cs="Times New Roman"/>
                <w:color w:val="000000"/>
                <w:sz w:val="24"/>
                <w:szCs w:val="24"/>
              </w:rPr>
              <w:t xml:space="preserve">所占课时：     </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w:t>
            </w:r>
            <w:r>
              <w:rPr>
                <w:rFonts w:ascii="仿宋" w:hAnsi="仿宋" w:eastAsia="仿宋" w:cs="Times New Roman"/>
                <w:color w:val="000000"/>
                <w:sz w:val="24"/>
                <w:szCs w:val="24"/>
              </w:rPr>
              <w:t>2</w:t>
            </w:r>
            <w:r>
              <w:rPr>
                <w:rFonts w:hint="eastAsia" w:ascii="仿宋" w:hAnsi="仿宋" w:eastAsia="仿宋" w:cs="Times New Roman"/>
                <w:color w:val="000000"/>
                <w:sz w:val="24"/>
                <w:szCs w:val="24"/>
              </w:rPr>
              <w:t>）该实验项目</w:t>
            </w:r>
            <w:r>
              <w:rPr>
                <w:rFonts w:ascii="仿宋" w:hAnsi="仿宋" w:eastAsia="仿宋" w:cs="Times New Roman"/>
                <w:color w:val="000000"/>
                <w:sz w:val="24"/>
                <w:szCs w:val="24"/>
              </w:rPr>
              <w:t>所占</w:t>
            </w:r>
            <w:r>
              <w:rPr>
                <w:rFonts w:hint="eastAsia" w:ascii="仿宋" w:hAnsi="仿宋" w:eastAsia="仿宋" w:cs="Times New Roman"/>
                <w:color w:val="000000"/>
                <w:sz w:val="24"/>
                <w:szCs w:val="24"/>
              </w:rPr>
              <w:t xml:space="preserve">课时：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4" w:hRule="atLeast"/>
          <w:jc w:val="center"/>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4</w:t>
            </w:r>
            <w:r>
              <w:rPr>
                <w:rFonts w:hint="eastAsia" w:ascii="仿宋" w:hAnsi="仿宋" w:eastAsia="仿宋" w:cs="Times New Roman"/>
                <w:b/>
                <w:color w:val="000000"/>
                <w:sz w:val="24"/>
                <w:szCs w:val="24"/>
              </w:rPr>
              <w:t>实验原理</w:t>
            </w:r>
            <w:r>
              <w:rPr>
                <w:rFonts w:hint="eastAsia" w:ascii="仿宋" w:hAnsi="仿宋" w:eastAsia="仿宋" w:cs="Times New Roman"/>
                <w:color w:val="000000"/>
                <w:sz w:val="24"/>
                <w:szCs w:val="24"/>
              </w:rPr>
              <w:t>（简要阐述实验原理，并说明核心要素的仿真度）</w:t>
            </w: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bCs/>
                <w:color w:val="000000"/>
                <w:sz w:val="24"/>
                <w:szCs w:val="24"/>
                <w:u w:val="single"/>
              </w:rPr>
            </w:pPr>
            <w:r>
              <w:rPr>
                <w:rFonts w:hint="eastAsia" w:ascii="仿宋" w:hAnsi="仿宋" w:eastAsia="仿宋" w:cs="Times New Roman"/>
                <w:color w:val="000000"/>
                <w:sz w:val="24"/>
                <w:szCs w:val="24"/>
              </w:rPr>
              <w:t>知识点：共</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个</w:t>
            </w:r>
          </w:p>
          <w:p>
            <w:pPr>
              <w:adjustRightInd w:val="0"/>
              <w:snapToGrid w:val="0"/>
              <w:spacing w:line="240" w:lineRule="atLeast"/>
              <w:jc w:val="left"/>
              <w:rPr>
                <w:rFonts w:ascii="仿宋" w:hAnsi="仿宋" w:eastAsia="仿宋" w:cs="Times New Roman"/>
                <w:bCs/>
                <w:color w:val="000000"/>
                <w:sz w:val="24"/>
                <w:szCs w:val="24"/>
              </w:rPr>
            </w:pPr>
            <w:r>
              <w:rPr>
                <w:rFonts w:hint="eastAsia" w:ascii="仿宋" w:hAnsi="仿宋" w:eastAsia="仿宋" w:cs="Times New Roman"/>
                <w:bCs/>
                <w:color w:val="000000"/>
                <w:sz w:val="24"/>
                <w:szCs w:val="24"/>
              </w:rPr>
              <w:t>（1）</w:t>
            </w:r>
          </w:p>
          <w:p>
            <w:pPr>
              <w:adjustRightInd w:val="0"/>
              <w:snapToGrid w:val="0"/>
              <w:spacing w:line="240" w:lineRule="atLeast"/>
              <w:jc w:val="left"/>
              <w:rPr>
                <w:rFonts w:ascii="仿宋" w:hAnsi="仿宋" w:eastAsia="仿宋" w:cs="Times New Roman"/>
                <w:bCs/>
                <w:color w:val="000000"/>
                <w:sz w:val="24"/>
                <w:szCs w:val="24"/>
              </w:rPr>
            </w:pPr>
            <w:r>
              <w:rPr>
                <w:rFonts w:hint="eastAsia" w:ascii="仿宋" w:hAnsi="仿宋" w:eastAsia="仿宋" w:cs="Times New Roman"/>
                <w:bCs/>
                <w:color w:val="000000"/>
                <w:sz w:val="24"/>
                <w:szCs w:val="24"/>
              </w:rPr>
              <w:t>（2）</w:t>
            </w:r>
          </w:p>
          <w:p>
            <w:pPr>
              <w:adjustRightInd w:val="0"/>
              <w:snapToGrid w:val="0"/>
              <w:spacing w:line="240" w:lineRule="atLeast"/>
              <w:jc w:val="left"/>
              <w:rPr>
                <w:rFonts w:ascii="仿宋" w:hAnsi="仿宋" w:eastAsia="仿宋" w:cs="Times New Roman"/>
                <w:bCs/>
                <w:color w:val="000000"/>
                <w:sz w:val="24"/>
                <w:szCs w:val="24"/>
              </w:rPr>
            </w:pPr>
            <w:r>
              <w:rPr>
                <w:rFonts w:hint="eastAsia" w:ascii="仿宋" w:hAnsi="仿宋" w:eastAsia="仿宋" w:cs="Times New Roman"/>
                <w:bCs/>
                <w:color w:val="000000"/>
                <w:sz w:val="24"/>
                <w:szCs w:val="24"/>
              </w:rPr>
              <w:t>（3）</w:t>
            </w:r>
          </w:p>
          <w:p>
            <w:pPr>
              <w:adjustRightInd w:val="0"/>
              <w:snapToGrid w:val="0"/>
              <w:spacing w:line="240" w:lineRule="atLeast"/>
              <w:rPr>
                <w:rFonts w:ascii="仿宋" w:hAnsi="仿宋" w:eastAsia="仿宋" w:cs="黑体"/>
                <w:color w:val="000000"/>
                <w:sz w:val="24"/>
                <w:szCs w:val="24"/>
              </w:rPr>
            </w:pPr>
            <w:r>
              <w:rPr>
                <w:rFonts w:hint="eastAsia" w:ascii="仿宋" w:hAnsi="仿宋" w:eastAsia="仿宋" w:cs="黑体"/>
                <w:color w:val="000000"/>
                <w:sz w:val="24"/>
                <w:szCs w:val="24"/>
              </w:rPr>
              <w:t>......</w:t>
            </w:r>
          </w:p>
          <w:p>
            <w:pPr>
              <w:adjustRightInd w:val="0"/>
              <w:snapToGrid w:val="0"/>
              <w:spacing w:line="240" w:lineRule="atLeast"/>
              <w:rPr>
                <w:rFonts w:ascii="仿宋" w:hAnsi="仿宋" w:eastAsia="仿宋" w:cs="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5</w:t>
            </w:r>
            <w:r>
              <w:rPr>
                <w:rFonts w:hint="eastAsia" w:ascii="仿宋" w:hAnsi="仿宋" w:eastAsia="仿宋" w:cs="Times New Roman"/>
                <w:b/>
                <w:color w:val="000000"/>
                <w:sz w:val="24"/>
                <w:szCs w:val="24"/>
              </w:rPr>
              <w:t>实验仪器设备</w:t>
            </w:r>
            <w:r>
              <w:rPr>
                <w:rFonts w:hint="eastAsia" w:ascii="仿宋" w:hAnsi="仿宋" w:eastAsia="仿宋" w:cs="Times New Roman"/>
                <w:color w:val="000000"/>
                <w:sz w:val="24"/>
                <w:szCs w:val="24"/>
              </w:rPr>
              <w:t>（装置或软件等）</w:t>
            </w:r>
          </w:p>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6</w:t>
            </w:r>
            <w:r>
              <w:rPr>
                <w:rFonts w:hint="eastAsia" w:ascii="仿宋" w:hAnsi="仿宋" w:eastAsia="仿宋" w:cs="Times New Roman"/>
                <w:b/>
                <w:color w:val="000000"/>
                <w:sz w:val="24"/>
                <w:szCs w:val="24"/>
              </w:rPr>
              <w:t>实验材料</w:t>
            </w:r>
            <w:r>
              <w:rPr>
                <w:rFonts w:hint="eastAsia" w:ascii="仿宋" w:hAnsi="仿宋" w:eastAsia="仿宋" w:cs="Times New Roman"/>
                <w:color w:val="000000"/>
                <w:sz w:val="24"/>
                <w:szCs w:val="24"/>
              </w:rPr>
              <w:t>（或预设参数等）</w:t>
            </w:r>
          </w:p>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7</w:t>
            </w:r>
            <w:r>
              <w:rPr>
                <w:rFonts w:hint="eastAsia" w:ascii="仿宋" w:hAnsi="仿宋" w:eastAsia="仿宋" w:cs="Times New Roman"/>
                <w:b/>
                <w:color w:val="000000"/>
                <w:sz w:val="24"/>
                <w:szCs w:val="24"/>
              </w:rPr>
              <w:t xml:space="preserve"> 实验教学方法</w:t>
            </w:r>
            <w:r>
              <w:rPr>
                <w:rFonts w:hint="eastAsia" w:ascii="仿宋" w:hAnsi="仿宋" w:eastAsia="仿宋" w:cs="Times New Roman"/>
                <w:color w:val="000000"/>
                <w:sz w:val="24"/>
                <w:szCs w:val="24"/>
              </w:rPr>
              <w:t>（举例说明采用的教学方法的使用目的、实施过程与实施效果）</w:t>
            </w:r>
          </w:p>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8</w:t>
            </w:r>
            <w:r>
              <w:rPr>
                <w:rFonts w:hint="eastAsia" w:ascii="仿宋" w:hAnsi="仿宋" w:eastAsia="仿宋" w:cs="Times New Roman"/>
                <w:b/>
                <w:color w:val="000000"/>
                <w:sz w:val="24"/>
                <w:szCs w:val="24"/>
              </w:rPr>
              <w:t>实验方法与步骤要求</w:t>
            </w:r>
            <w:r>
              <w:rPr>
                <w:rFonts w:hint="eastAsia" w:ascii="仿宋" w:hAnsi="仿宋" w:eastAsia="仿宋" w:cs="Times New Roman"/>
                <w:color w:val="000000"/>
                <w:sz w:val="24"/>
                <w:szCs w:val="24"/>
              </w:rPr>
              <w:t>（学生交互性操作步骤应不少于10步）</w:t>
            </w:r>
          </w:p>
          <w:p>
            <w:pPr>
              <w:numPr>
                <w:ilvl w:val="0"/>
                <w:numId w:val="1"/>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实验方法描述：</w:t>
            </w:r>
          </w:p>
          <w:p>
            <w:pPr>
              <w:adjustRightInd w:val="0"/>
              <w:snapToGrid w:val="0"/>
              <w:spacing w:line="240" w:lineRule="atLeast"/>
              <w:jc w:val="left"/>
              <w:rPr>
                <w:rFonts w:ascii="仿宋" w:hAnsi="仿宋" w:eastAsia="仿宋" w:cs="Times New Roman"/>
                <w:color w:val="000000"/>
                <w:sz w:val="24"/>
                <w:szCs w:val="24"/>
              </w:rPr>
            </w:pPr>
          </w:p>
          <w:p>
            <w:pPr>
              <w:numPr>
                <w:ilvl w:val="0"/>
                <w:numId w:val="1"/>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学生交互性操作步骤说明：</w:t>
            </w:r>
          </w:p>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9</w:t>
            </w:r>
            <w:r>
              <w:rPr>
                <w:rFonts w:hint="eastAsia" w:ascii="仿宋" w:hAnsi="仿宋" w:eastAsia="仿宋" w:cs="Times New Roman"/>
                <w:b/>
                <w:color w:val="000000"/>
                <w:sz w:val="24"/>
                <w:szCs w:val="24"/>
              </w:rPr>
              <w:t>实验结果与结论要求</w:t>
            </w:r>
          </w:p>
          <w:p>
            <w:pPr>
              <w:numPr>
                <w:ilvl w:val="0"/>
                <w:numId w:val="2"/>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是否记录每步实验结果：</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是 </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否</w:t>
            </w:r>
          </w:p>
          <w:p>
            <w:pPr>
              <w:numPr>
                <w:ilvl w:val="0"/>
                <w:numId w:val="2"/>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实验结果与结论要求：</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实验报告 </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心得体会 其他            </w:t>
            </w:r>
          </w:p>
          <w:p>
            <w:pPr>
              <w:numPr>
                <w:ilvl w:val="0"/>
                <w:numId w:val="2"/>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其他描述：</w:t>
            </w:r>
          </w:p>
          <w:p>
            <w:pPr>
              <w:adjustRightInd w:val="0"/>
              <w:snapToGrid w:val="0"/>
              <w:spacing w:line="240" w:lineRule="atLeast"/>
              <w:ind w:left="720"/>
              <w:jc w:val="left"/>
              <w:rPr>
                <w:rFonts w:ascii="仿宋" w:hAnsi="仿宋" w:eastAsia="仿宋" w:cs="Times New Roman"/>
                <w:color w:val="000000"/>
                <w:sz w:val="24"/>
                <w:szCs w:val="24"/>
              </w:rPr>
            </w:pPr>
          </w:p>
          <w:p>
            <w:pPr>
              <w:adjustRightInd w:val="0"/>
              <w:snapToGrid w:val="0"/>
              <w:spacing w:line="240" w:lineRule="atLeast"/>
              <w:ind w:left="720"/>
              <w:jc w:val="left"/>
              <w:rPr>
                <w:rFonts w:ascii="仿宋" w:hAnsi="仿宋" w:eastAsia="仿宋" w:cs="Times New Roman"/>
                <w:color w:val="000000"/>
                <w:sz w:val="24"/>
                <w:szCs w:val="24"/>
              </w:rPr>
            </w:pPr>
          </w:p>
          <w:p>
            <w:pPr>
              <w:adjustRightInd w:val="0"/>
              <w:snapToGrid w:val="0"/>
              <w:spacing w:line="240" w:lineRule="atLeast"/>
              <w:ind w:left="720"/>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10</w:t>
            </w:r>
            <w:r>
              <w:rPr>
                <w:rFonts w:hint="eastAsia" w:ascii="仿宋" w:hAnsi="仿宋" w:eastAsia="仿宋" w:cs="Times New Roman"/>
                <w:b/>
                <w:color w:val="000000"/>
                <w:sz w:val="24"/>
                <w:szCs w:val="24"/>
              </w:rPr>
              <w:t>考核要求</w:t>
            </w: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2-1</w:t>
            </w:r>
            <w:r>
              <w:rPr>
                <w:rFonts w:ascii="仿宋" w:hAnsi="仿宋" w:eastAsia="仿宋" w:cs="Times New Roman"/>
                <w:b/>
                <w:color w:val="000000"/>
                <w:sz w:val="24"/>
                <w:szCs w:val="24"/>
              </w:rPr>
              <w:t>1</w:t>
            </w:r>
            <w:r>
              <w:rPr>
                <w:rFonts w:hint="eastAsia" w:ascii="仿宋" w:hAnsi="仿宋" w:eastAsia="仿宋" w:cs="Times New Roman"/>
                <w:b/>
                <w:color w:val="000000"/>
                <w:sz w:val="24"/>
                <w:szCs w:val="24"/>
              </w:rPr>
              <w:t>面向学生要求</w:t>
            </w:r>
          </w:p>
          <w:p>
            <w:pPr>
              <w:pStyle w:val="8"/>
              <w:numPr>
                <w:ilvl w:val="0"/>
                <w:numId w:val="3"/>
              </w:numPr>
              <w:adjustRightInd w:val="0"/>
              <w:snapToGrid w:val="0"/>
              <w:spacing w:line="240" w:lineRule="atLeast"/>
              <w:ind w:firstLineChars="0"/>
              <w:jc w:val="left"/>
              <w:rPr>
                <w:rFonts w:ascii="仿宋" w:hAnsi="仿宋" w:eastAsia="仿宋"/>
                <w:color w:val="000000"/>
                <w:sz w:val="24"/>
                <w:szCs w:val="24"/>
              </w:rPr>
            </w:pPr>
            <w:r>
              <w:rPr>
                <w:rFonts w:hint="eastAsia" w:ascii="仿宋" w:hAnsi="仿宋" w:eastAsia="仿宋"/>
                <w:color w:val="000000"/>
                <w:sz w:val="24"/>
                <w:szCs w:val="24"/>
              </w:rPr>
              <w:t>专业与年级要求</w:t>
            </w:r>
          </w:p>
          <w:p>
            <w:pPr>
              <w:pStyle w:val="8"/>
              <w:adjustRightInd w:val="0"/>
              <w:snapToGrid w:val="0"/>
              <w:spacing w:line="240" w:lineRule="atLeast"/>
              <w:ind w:left="720" w:firstLine="0" w:firstLineChars="0"/>
              <w:jc w:val="left"/>
              <w:rPr>
                <w:rFonts w:ascii="仿宋" w:hAnsi="仿宋" w:eastAsia="仿宋"/>
                <w:color w:val="000000"/>
                <w:sz w:val="24"/>
                <w:szCs w:val="24"/>
              </w:rPr>
            </w:pPr>
          </w:p>
          <w:p>
            <w:pPr>
              <w:pStyle w:val="8"/>
              <w:adjustRightInd w:val="0"/>
              <w:snapToGrid w:val="0"/>
              <w:spacing w:line="240" w:lineRule="atLeast"/>
              <w:ind w:left="720" w:firstLine="0" w:firstLineChars="0"/>
              <w:jc w:val="left"/>
              <w:rPr>
                <w:rFonts w:ascii="仿宋" w:hAnsi="仿宋" w:eastAsia="仿宋"/>
                <w:color w:val="000000"/>
                <w:sz w:val="24"/>
                <w:szCs w:val="24"/>
              </w:rPr>
            </w:pPr>
          </w:p>
          <w:p>
            <w:pPr>
              <w:pStyle w:val="8"/>
              <w:adjustRightInd w:val="0"/>
              <w:snapToGrid w:val="0"/>
              <w:spacing w:line="240" w:lineRule="atLeast"/>
              <w:ind w:left="720" w:firstLine="0" w:firstLineChars="0"/>
              <w:jc w:val="left"/>
              <w:rPr>
                <w:rFonts w:ascii="仿宋" w:hAnsi="仿宋" w:eastAsia="仿宋"/>
                <w:color w:val="000000"/>
                <w:sz w:val="24"/>
                <w:szCs w:val="24"/>
              </w:rPr>
            </w:pPr>
          </w:p>
          <w:p>
            <w:pPr>
              <w:pStyle w:val="8"/>
              <w:numPr>
                <w:ilvl w:val="0"/>
                <w:numId w:val="3"/>
              </w:numPr>
              <w:adjustRightInd w:val="0"/>
              <w:snapToGrid w:val="0"/>
              <w:spacing w:line="240" w:lineRule="atLeast"/>
              <w:ind w:firstLineChars="0"/>
              <w:jc w:val="left"/>
              <w:rPr>
                <w:rFonts w:ascii="仿宋" w:hAnsi="仿宋" w:eastAsia="仿宋"/>
                <w:color w:val="000000"/>
                <w:sz w:val="24"/>
                <w:szCs w:val="24"/>
              </w:rPr>
            </w:pPr>
            <w:r>
              <w:rPr>
                <w:rFonts w:hint="eastAsia" w:ascii="仿宋" w:hAnsi="仿宋" w:eastAsia="仿宋"/>
                <w:color w:val="000000"/>
                <w:sz w:val="24"/>
                <w:szCs w:val="24"/>
              </w:rPr>
              <w:t>基本知识和能力要求</w:t>
            </w:r>
          </w:p>
          <w:p>
            <w:pPr>
              <w:pStyle w:val="8"/>
              <w:adjustRightInd w:val="0"/>
              <w:snapToGrid w:val="0"/>
              <w:spacing w:line="240" w:lineRule="atLeast"/>
              <w:ind w:firstLineChars="0"/>
              <w:jc w:val="left"/>
              <w:rPr>
                <w:rFonts w:ascii="仿宋" w:hAnsi="仿宋" w:eastAsia="仿宋"/>
                <w:color w:val="000000"/>
                <w:sz w:val="24"/>
                <w:szCs w:val="24"/>
              </w:rPr>
            </w:pPr>
          </w:p>
          <w:p>
            <w:pPr>
              <w:pStyle w:val="8"/>
              <w:adjustRightInd w:val="0"/>
              <w:snapToGrid w:val="0"/>
              <w:spacing w:line="240" w:lineRule="atLeast"/>
              <w:ind w:firstLineChars="0"/>
              <w:jc w:val="left"/>
              <w:rPr>
                <w:rFonts w:ascii="仿宋" w:hAnsi="仿宋" w:eastAsia="仿宋"/>
                <w:color w:val="000000"/>
                <w:sz w:val="24"/>
                <w:szCs w:val="24"/>
              </w:rPr>
            </w:pPr>
          </w:p>
          <w:p>
            <w:pPr>
              <w:pStyle w:val="8"/>
              <w:adjustRightInd w:val="0"/>
              <w:snapToGrid w:val="0"/>
              <w:spacing w:line="240" w:lineRule="atLeast"/>
              <w:ind w:firstLineChars="0"/>
              <w:jc w:val="left"/>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8" w:hRule="atLeast"/>
          <w:jc w:val="center"/>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2</w:t>
            </w:r>
            <w:r>
              <w:rPr>
                <w:rFonts w:ascii="仿宋" w:hAnsi="仿宋" w:eastAsia="仿宋" w:cs="Times New Roman"/>
                <w:b/>
                <w:color w:val="000000"/>
                <w:sz w:val="24"/>
                <w:szCs w:val="24"/>
              </w:rPr>
              <w:t>-12实验项目应用</w:t>
            </w:r>
            <w:r>
              <w:rPr>
                <w:rFonts w:hint="eastAsia" w:ascii="仿宋" w:hAnsi="仿宋" w:eastAsia="仿宋" w:cs="Times New Roman"/>
                <w:b/>
                <w:color w:val="000000"/>
                <w:sz w:val="24"/>
                <w:szCs w:val="24"/>
              </w:rPr>
              <w:t>及共享</w:t>
            </w:r>
            <w:r>
              <w:rPr>
                <w:rFonts w:ascii="仿宋" w:hAnsi="仿宋" w:eastAsia="仿宋" w:cs="Times New Roman"/>
                <w:b/>
                <w:color w:val="000000"/>
                <w:sz w:val="24"/>
                <w:szCs w:val="24"/>
              </w:rPr>
              <w:t>情况</w:t>
            </w:r>
          </w:p>
          <w:p>
            <w:pPr>
              <w:pStyle w:val="8"/>
              <w:numPr>
                <w:ilvl w:val="0"/>
                <w:numId w:val="4"/>
              </w:numPr>
              <w:adjustRightInd w:val="0"/>
              <w:snapToGrid w:val="0"/>
              <w:spacing w:line="240" w:lineRule="atLeast"/>
              <w:ind w:firstLineChars="0"/>
              <w:jc w:val="left"/>
              <w:rPr>
                <w:rFonts w:ascii="仿宋" w:hAnsi="仿宋" w:eastAsia="仿宋"/>
                <w:color w:val="000000"/>
                <w:sz w:val="24"/>
                <w:szCs w:val="24"/>
              </w:rPr>
            </w:pPr>
            <w:r>
              <w:rPr>
                <w:rFonts w:hint="eastAsia" w:ascii="仿宋" w:hAnsi="仿宋" w:eastAsia="仿宋"/>
                <w:color w:val="000000"/>
                <w:sz w:val="24"/>
                <w:szCs w:val="24"/>
              </w:rPr>
              <w:t xml:space="preserve">本校上线时间 ：       </w:t>
            </w:r>
          </w:p>
          <w:p>
            <w:pPr>
              <w:pStyle w:val="8"/>
              <w:numPr>
                <w:ilvl w:val="0"/>
                <w:numId w:val="4"/>
              </w:numPr>
              <w:adjustRightInd w:val="0"/>
              <w:snapToGrid w:val="0"/>
              <w:spacing w:line="240" w:lineRule="atLeast"/>
              <w:ind w:firstLineChars="0"/>
              <w:jc w:val="left"/>
              <w:rPr>
                <w:rFonts w:ascii="仿宋" w:hAnsi="仿宋" w:eastAsia="仿宋"/>
                <w:color w:val="000000"/>
                <w:sz w:val="24"/>
                <w:szCs w:val="24"/>
              </w:rPr>
            </w:pPr>
            <w:r>
              <w:rPr>
                <w:rFonts w:hint="eastAsia" w:ascii="仿宋" w:hAnsi="仿宋" w:eastAsia="仿宋"/>
                <w:color w:val="000000"/>
                <w:sz w:val="24"/>
                <w:szCs w:val="24"/>
              </w:rPr>
              <w:t xml:space="preserve">已服务过的本校学生人数：       </w:t>
            </w:r>
          </w:p>
          <w:p>
            <w:pPr>
              <w:pStyle w:val="8"/>
              <w:numPr>
                <w:ilvl w:val="0"/>
                <w:numId w:val="4"/>
              </w:numPr>
              <w:adjustRightInd w:val="0"/>
              <w:snapToGrid w:val="0"/>
              <w:spacing w:line="240" w:lineRule="atLeast"/>
              <w:ind w:firstLineChars="0"/>
              <w:jc w:val="left"/>
              <w:rPr>
                <w:rFonts w:ascii="仿宋" w:hAnsi="仿宋" w:eastAsia="仿宋"/>
                <w:color w:val="000000"/>
                <w:sz w:val="24"/>
                <w:szCs w:val="24"/>
              </w:rPr>
            </w:pPr>
            <w:r>
              <w:rPr>
                <w:rFonts w:hint="eastAsia" w:ascii="仿宋" w:hAnsi="仿宋" w:eastAsia="仿宋"/>
                <w:color w:val="000000"/>
                <w:sz w:val="24"/>
                <w:szCs w:val="24"/>
              </w:rPr>
              <w:t>是否纳入</w:t>
            </w:r>
            <w:r>
              <w:rPr>
                <w:rFonts w:ascii="仿宋" w:hAnsi="仿宋" w:eastAsia="仿宋"/>
                <w:color w:val="000000"/>
                <w:sz w:val="24"/>
                <w:szCs w:val="24"/>
              </w:rPr>
              <w:t>到教学计划：</w:t>
            </w:r>
            <w:r>
              <w:rPr>
                <w:rFonts w:hint="eastAsia" w:ascii="仿宋" w:hAnsi="仿宋" w:eastAsia="仿宋"/>
                <w:color w:val="000000"/>
                <w:sz w:val="24"/>
                <w:szCs w:val="24"/>
              </w:rPr>
              <w:t xml:space="preserve"> </w:t>
            </w:r>
            <w:r>
              <w:rPr>
                <w:rFonts w:hint="eastAsia" w:ascii="仿宋" w:hAnsi="仿宋" w:eastAsia="仿宋"/>
                <w:color w:val="000000"/>
                <w:sz w:val="24"/>
                <w:szCs w:val="24"/>
              </w:rPr>
              <w:sym w:font="Wingdings 2" w:char="00A3"/>
            </w:r>
            <w:r>
              <w:rPr>
                <w:rFonts w:hint="eastAsia" w:ascii="仿宋" w:hAnsi="仿宋" w:eastAsia="仿宋"/>
                <w:color w:val="000000"/>
                <w:sz w:val="24"/>
                <w:szCs w:val="24"/>
              </w:rPr>
              <w:t xml:space="preserve">是  </w:t>
            </w:r>
            <w:r>
              <w:rPr>
                <w:rFonts w:hint="eastAsia" w:ascii="仿宋" w:hAnsi="仿宋" w:eastAsia="仿宋"/>
                <w:color w:val="000000"/>
                <w:sz w:val="24"/>
                <w:szCs w:val="24"/>
              </w:rPr>
              <w:sym w:font="Wingdings 2" w:char="00A3"/>
            </w:r>
            <w:r>
              <w:rPr>
                <w:rFonts w:hint="eastAsia" w:ascii="仿宋" w:hAnsi="仿宋" w:eastAsia="仿宋"/>
                <w:color w:val="000000"/>
                <w:sz w:val="24"/>
                <w:szCs w:val="24"/>
              </w:rPr>
              <w:t>否</w:t>
            </w:r>
          </w:p>
          <w:p>
            <w:pPr>
              <w:pStyle w:val="8"/>
              <w:adjustRightInd w:val="0"/>
              <w:snapToGrid w:val="0"/>
              <w:spacing w:line="240" w:lineRule="atLeast"/>
              <w:ind w:left="720" w:firstLine="0" w:firstLineChars="0"/>
              <w:jc w:val="left"/>
              <w:rPr>
                <w:rFonts w:ascii="仿宋" w:hAnsi="仿宋" w:eastAsia="仿宋"/>
                <w:color w:val="000000"/>
                <w:sz w:val="24"/>
                <w:szCs w:val="24"/>
              </w:rPr>
            </w:pPr>
            <w:r>
              <w:rPr>
                <w:rFonts w:hint="eastAsia" w:ascii="仿宋" w:hAnsi="仿宋" w:eastAsia="仿宋"/>
                <w:color w:val="000000"/>
                <w:sz w:val="24"/>
                <w:szCs w:val="24"/>
              </w:rPr>
              <w:t>(勾选“是”，请附</w:t>
            </w:r>
            <w:r>
              <w:rPr>
                <w:rFonts w:ascii="仿宋" w:hAnsi="仿宋" w:eastAsia="仿宋"/>
                <w:color w:val="000000"/>
                <w:sz w:val="24"/>
                <w:szCs w:val="24"/>
              </w:rPr>
              <w:t>所属课程教学</w:t>
            </w:r>
            <w:r>
              <w:rPr>
                <w:rFonts w:hint="eastAsia" w:ascii="仿宋" w:hAnsi="仿宋" w:eastAsia="仿宋"/>
                <w:color w:val="000000"/>
                <w:sz w:val="24"/>
                <w:szCs w:val="24"/>
              </w:rPr>
              <w:t>大纲）</w:t>
            </w:r>
          </w:p>
          <w:p>
            <w:pPr>
              <w:pStyle w:val="8"/>
              <w:numPr>
                <w:ilvl w:val="0"/>
                <w:numId w:val="4"/>
              </w:numPr>
              <w:adjustRightInd w:val="0"/>
              <w:snapToGrid w:val="0"/>
              <w:spacing w:line="240" w:lineRule="atLeast"/>
              <w:ind w:firstLineChars="0"/>
              <w:jc w:val="left"/>
              <w:rPr>
                <w:rFonts w:ascii="仿宋" w:hAnsi="仿宋" w:eastAsia="仿宋"/>
                <w:color w:val="000000"/>
                <w:sz w:val="24"/>
                <w:szCs w:val="24"/>
              </w:rPr>
            </w:pPr>
            <w:r>
              <w:rPr>
                <w:rFonts w:hint="eastAsia" w:ascii="仿宋" w:hAnsi="仿宋" w:eastAsia="仿宋"/>
                <w:color w:val="000000"/>
                <w:sz w:val="24"/>
                <w:szCs w:val="24"/>
              </w:rPr>
              <w:t>是否面向社会提供服务：</w:t>
            </w:r>
            <w:r>
              <w:rPr>
                <w:rFonts w:hint="eastAsia" w:ascii="仿宋" w:hAnsi="仿宋" w:eastAsia="仿宋"/>
                <w:color w:val="000000"/>
                <w:sz w:val="24"/>
                <w:szCs w:val="24"/>
              </w:rPr>
              <w:sym w:font="Wingdings 2" w:char="00A3"/>
            </w:r>
            <w:r>
              <w:rPr>
                <w:rFonts w:hint="eastAsia" w:ascii="仿宋" w:hAnsi="仿宋" w:eastAsia="仿宋"/>
                <w:color w:val="000000"/>
                <w:sz w:val="24"/>
                <w:szCs w:val="24"/>
              </w:rPr>
              <w:t xml:space="preserve">是  </w:t>
            </w:r>
            <w:r>
              <w:rPr>
                <w:rFonts w:hint="eastAsia" w:ascii="仿宋" w:hAnsi="仿宋" w:eastAsia="仿宋"/>
                <w:color w:val="000000"/>
                <w:sz w:val="24"/>
                <w:szCs w:val="24"/>
              </w:rPr>
              <w:sym w:font="Wingdings 2" w:char="00A3"/>
            </w:r>
            <w:r>
              <w:rPr>
                <w:rFonts w:hint="eastAsia" w:ascii="仿宋" w:hAnsi="仿宋" w:eastAsia="仿宋"/>
                <w:color w:val="000000"/>
                <w:sz w:val="24"/>
                <w:szCs w:val="24"/>
              </w:rPr>
              <w:t>否</w:t>
            </w:r>
          </w:p>
          <w:p>
            <w:pPr>
              <w:pStyle w:val="8"/>
              <w:numPr>
                <w:ilvl w:val="0"/>
                <w:numId w:val="4"/>
              </w:numPr>
              <w:adjustRightInd w:val="0"/>
              <w:snapToGrid w:val="0"/>
              <w:spacing w:line="240" w:lineRule="atLeast"/>
              <w:ind w:firstLineChars="0"/>
              <w:jc w:val="left"/>
              <w:rPr>
                <w:rFonts w:ascii="仿宋" w:hAnsi="仿宋" w:eastAsia="仿宋"/>
                <w:color w:val="000000"/>
                <w:sz w:val="24"/>
                <w:szCs w:val="24"/>
              </w:rPr>
            </w:pPr>
            <w:r>
              <w:rPr>
                <w:rFonts w:hint="eastAsia" w:ascii="仿宋" w:hAnsi="仿宋" w:eastAsia="仿宋"/>
                <w:color w:val="000000"/>
                <w:sz w:val="24"/>
                <w:szCs w:val="24"/>
              </w:rPr>
              <w:t xml:space="preserve">社会开放时间 ：         ，已服务人数:       </w:t>
            </w:r>
          </w:p>
          <w:p>
            <w:pPr>
              <w:pStyle w:val="8"/>
              <w:adjustRightInd w:val="0"/>
              <w:snapToGrid w:val="0"/>
              <w:spacing w:line="240" w:lineRule="atLeast"/>
              <w:ind w:left="720" w:firstLine="0" w:firstLineChars="0"/>
              <w:jc w:val="left"/>
              <w:rPr>
                <w:rFonts w:ascii="仿宋" w:hAnsi="仿宋" w:eastAsia="仿宋"/>
                <w:color w:val="000000"/>
                <w:sz w:val="24"/>
                <w:szCs w:val="24"/>
              </w:rPr>
            </w:pPr>
          </w:p>
        </w:tc>
      </w:tr>
    </w:tbl>
    <w:p>
      <w:pPr>
        <w:spacing w:line="288" w:lineRule="auto"/>
        <w:ind w:firstLine="560" w:firstLineChars="200"/>
        <w:jc w:val="left"/>
        <w:rPr>
          <w:rFonts w:ascii="黑体" w:hAnsi="黑体" w:eastAsia="黑体" w:cs="Times New Roman"/>
          <w:color w:val="000000"/>
          <w:sz w:val="28"/>
          <w:szCs w:val="28"/>
        </w:rPr>
      </w:pPr>
    </w:p>
    <w:p>
      <w:pPr>
        <w:spacing w:line="288" w:lineRule="auto"/>
        <w:ind w:firstLine="560" w:firstLineChars="200"/>
        <w:jc w:val="left"/>
        <w:rPr>
          <w:rFonts w:ascii="黑体" w:hAnsi="黑体" w:eastAsia="黑体" w:cs="Times New Roman"/>
          <w:color w:val="000000"/>
          <w:sz w:val="28"/>
          <w:szCs w:val="28"/>
        </w:rPr>
      </w:pPr>
    </w:p>
    <w:p>
      <w:pPr>
        <w:spacing w:line="288" w:lineRule="auto"/>
        <w:ind w:firstLine="560" w:firstLineChars="200"/>
        <w:jc w:val="left"/>
        <w:rPr>
          <w:rFonts w:ascii="黑体" w:hAnsi="黑体" w:eastAsia="黑体" w:cs="Times New Roman"/>
          <w:color w:val="000000"/>
          <w:sz w:val="28"/>
          <w:szCs w:val="28"/>
        </w:rPr>
      </w:pPr>
    </w:p>
    <w:p>
      <w:pPr>
        <w:spacing w:line="288" w:lineRule="auto"/>
        <w:ind w:firstLine="560" w:firstLineChars="200"/>
        <w:jc w:val="left"/>
        <w:rPr>
          <w:rFonts w:ascii="黑体" w:hAnsi="黑体" w:eastAsia="黑体" w:cs="Times New Roman"/>
          <w:color w:val="000000"/>
          <w:sz w:val="28"/>
          <w:szCs w:val="28"/>
        </w:rPr>
      </w:pPr>
    </w:p>
    <w:p>
      <w:pPr>
        <w:spacing w:line="288" w:lineRule="auto"/>
        <w:ind w:firstLine="560" w:firstLineChars="200"/>
        <w:jc w:val="left"/>
        <w:rPr>
          <w:rFonts w:ascii="黑体" w:hAnsi="黑体" w:eastAsia="黑体" w:cs="Times New Roman"/>
          <w:color w:val="000000"/>
          <w:sz w:val="28"/>
          <w:szCs w:val="28"/>
        </w:rPr>
      </w:pPr>
      <w:r>
        <w:rPr>
          <w:rFonts w:hint="eastAsia" w:ascii="黑体" w:hAnsi="黑体" w:eastAsia="黑体" w:cs="Times New Roman"/>
          <w:color w:val="000000"/>
          <w:sz w:val="28"/>
          <w:szCs w:val="28"/>
        </w:rPr>
        <w:t>3.实验教学项目相关网络及</w:t>
      </w:r>
      <w:r>
        <w:rPr>
          <w:rFonts w:ascii="黑体" w:hAnsi="黑体" w:eastAsia="黑体" w:cs="Times New Roman"/>
          <w:color w:val="000000"/>
          <w:sz w:val="28"/>
          <w:szCs w:val="28"/>
        </w:rPr>
        <w:t>安全</w:t>
      </w:r>
      <w:r>
        <w:rPr>
          <w:rFonts w:hint="eastAsia" w:ascii="黑体" w:hAnsi="黑体" w:eastAsia="黑体" w:cs="Times New Roman"/>
          <w:color w:val="000000"/>
          <w:sz w:val="28"/>
          <w:szCs w:val="28"/>
        </w:rPr>
        <w:t>要求描述</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3-1有效链接网址</w:t>
            </w:r>
          </w:p>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8" w:hRule="atLeast"/>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3-2网络条件要求</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（1）说明客户端到服务器的带宽要求（需提供测试带宽服务）</w:t>
            </w: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（2）说明能够支持的</w:t>
            </w:r>
            <w:r>
              <w:rPr>
                <w:rFonts w:ascii="仿宋" w:hAnsi="仿宋" w:eastAsia="仿宋" w:cs="Times New Roman"/>
                <w:color w:val="000000"/>
                <w:sz w:val="24"/>
                <w:szCs w:val="24"/>
              </w:rPr>
              <w:t>同时在线人</w:t>
            </w:r>
            <w:r>
              <w:rPr>
                <w:rFonts w:hint="eastAsia" w:ascii="仿宋" w:hAnsi="仿宋" w:eastAsia="仿宋" w:cs="Times New Roman"/>
                <w:color w:val="000000"/>
                <w:sz w:val="24"/>
                <w:szCs w:val="24"/>
              </w:rPr>
              <w:t>数（需提供在线排队提示服务）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3-3用户操作系统要求</w:t>
            </w:r>
            <w:r>
              <w:rPr>
                <w:rFonts w:hint="eastAsia" w:ascii="仿宋" w:hAnsi="仿宋" w:eastAsia="仿宋" w:cs="Times New Roman"/>
                <w:color w:val="000000"/>
                <w:sz w:val="24"/>
                <w:szCs w:val="24"/>
              </w:rPr>
              <w:t>（如Windows、Unix、IOS、Android等）</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（1）计算机操作系统和版本要求</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（2）其他计算终端操作系统和版本要求</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（3）支持移动端：</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是 </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3-4用户非操作系统软件配置要求</w:t>
            </w:r>
            <w:r>
              <w:rPr>
                <w:rFonts w:hint="eastAsia" w:ascii="仿宋" w:hAnsi="仿宋" w:eastAsia="仿宋" w:cs="Times New Roman"/>
                <w:color w:val="000000"/>
                <w:sz w:val="24"/>
                <w:szCs w:val="24"/>
              </w:rPr>
              <w:t>（如浏览器、特定软件等）</w:t>
            </w:r>
          </w:p>
          <w:p>
            <w:pPr>
              <w:numPr>
                <w:ilvl w:val="0"/>
                <w:numId w:val="5"/>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需要特定插件  </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是 </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否</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（勾选“是”，请填写）插件名称                 插件容量             </w:t>
            </w:r>
          </w:p>
          <w:p>
            <w:pPr>
              <w:adjustRightInd w:val="0"/>
              <w:snapToGrid w:val="0"/>
              <w:spacing w:line="240" w:lineRule="atLeast"/>
              <w:ind w:firstLine="1920" w:firstLineChars="8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下载链接                 </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（2）其他计算终端非操作系统软件配置要求（需说明是否可提供相关软件下载服务）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3-5用户硬件配置要求</w:t>
            </w:r>
            <w:r>
              <w:rPr>
                <w:rFonts w:hint="eastAsia" w:ascii="仿宋" w:hAnsi="仿宋" w:eastAsia="仿宋" w:cs="Times New Roman"/>
                <w:color w:val="000000"/>
                <w:sz w:val="24"/>
                <w:szCs w:val="24"/>
              </w:rPr>
              <w:t>（如主频、内存、显存、存储容量等）</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（1）计算机硬件配置要求</w:t>
            </w: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（2）其他计算终端硬件配置要求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b/>
                <w:color w:val="000000"/>
                <w:sz w:val="24"/>
                <w:szCs w:val="24"/>
              </w:rPr>
              <w:t>3-6用户特殊外置硬件要求</w:t>
            </w:r>
            <w:r>
              <w:rPr>
                <w:rFonts w:hint="eastAsia" w:ascii="仿宋" w:hAnsi="仿宋" w:eastAsia="仿宋" w:cs="Times New Roman"/>
                <w:color w:val="000000"/>
                <w:sz w:val="24"/>
                <w:szCs w:val="24"/>
              </w:rPr>
              <w:t>（如可穿戴设备等）</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（1）计算机特殊外置硬件要求</w:t>
            </w: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（2）其他计算终端特殊外置硬件要求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8296" w:type="dxa"/>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3</w:t>
            </w:r>
            <w:r>
              <w:rPr>
                <w:rFonts w:ascii="仿宋" w:hAnsi="仿宋" w:eastAsia="仿宋" w:cs="Times New Roman"/>
                <w:b/>
                <w:color w:val="000000"/>
                <w:sz w:val="24"/>
                <w:szCs w:val="24"/>
              </w:rPr>
              <w:t xml:space="preserve">-7 </w:t>
            </w:r>
            <w:r>
              <w:rPr>
                <w:rFonts w:hint="eastAsia" w:ascii="仿宋" w:hAnsi="仿宋" w:eastAsia="仿宋" w:cs="Times New Roman"/>
                <w:b/>
                <w:color w:val="000000"/>
                <w:sz w:val="24"/>
                <w:szCs w:val="24"/>
              </w:rPr>
              <w:t>网络</w:t>
            </w:r>
            <w:r>
              <w:rPr>
                <w:rFonts w:ascii="仿宋" w:hAnsi="仿宋" w:eastAsia="仿宋" w:cs="Times New Roman"/>
                <w:b/>
                <w:color w:val="000000"/>
                <w:sz w:val="24"/>
                <w:szCs w:val="24"/>
              </w:rPr>
              <w:t>安全</w:t>
            </w:r>
          </w:p>
          <w:p>
            <w:pPr>
              <w:pStyle w:val="8"/>
              <w:numPr>
                <w:ilvl w:val="0"/>
                <w:numId w:val="6"/>
              </w:numPr>
              <w:adjustRightInd w:val="0"/>
              <w:snapToGrid w:val="0"/>
              <w:spacing w:line="240" w:lineRule="atLeast"/>
              <w:ind w:firstLineChars="0"/>
              <w:jc w:val="left"/>
              <w:rPr>
                <w:rFonts w:ascii="仿宋" w:hAnsi="仿宋" w:eastAsia="仿宋"/>
                <w:color w:val="000000"/>
                <w:sz w:val="24"/>
                <w:szCs w:val="24"/>
              </w:rPr>
            </w:pPr>
            <w:r>
              <w:rPr>
                <w:rFonts w:hint="eastAsia" w:ascii="仿宋" w:hAnsi="仿宋" w:eastAsia="仿宋"/>
                <w:color w:val="000000"/>
                <w:sz w:val="24"/>
                <w:szCs w:val="24"/>
              </w:rPr>
              <w:t xml:space="preserve">项目系统是否完成国家信息安全等级保护  </w:t>
            </w:r>
            <w:r>
              <w:rPr>
                <w:rFonts w:hint="eastAsia" w:ascii="仿宋" w:hAnsi="仿宋" w:eastAsia="仿宋"/>
                <w:color w:val="000000"/>
                <w:sz w:val="24"/>
                <w:szCs w:val="24"/>
              </w:rPr>
              <w:sym w:font="Wingdings 2" w:char="00A3"/>
            </w:r>
            <w:r>
              <w:rPr>
                <w:rFonts w:hint="eastAsia" w:ascii="仿宋" w:hAnsi="仿宋" w:eastAsia="仿宋"/>
                <w:color w:val="000000"/>
                <w:sz w:val="24"/>
                <w:szCs w:val="24"/>
              </w:rPr>
              <w:t xml:space="preserve">是 </w:t>
            </w:r>
            <w:r>
              <w:rPr>
                <w:rFonts w:hint="eastAsia" w:ascii="仿宋" w:hAnsi="仿宋" w:eastAsia="仿宋"/>
                <w:color w:val="000000"/>
                <w:sz w:val="24"/>
                <w:szCs w:val="24"/>
              </w:rPr>
              <w:sym w:font="Wingdings 2" w:char="00A3"/>
            </w:r>
            <w:r>
              <w:rPr>
                <w:rFonts w:hint="eastAsia" w:ascii="仿宋" w:hAnsi="仿宋" w:eastAsia="仿宋"/>
                <w:color w:val="000000"/>
                <w:sz w:val="24"/>
                <w:szCs w:val="24"/>
              </w:rPr>
              <w:t xml:space="preserve">否  </w:t>
            </w:r>
          </w:p>
          <w:p>
            <w:pPr>
              <w:adjustRightInd w:val="0"/>
              <w:snapToGrid w:val="0"/>
              <w:spacing w:line="240" w:lineRule="atLeast"/>
              <w:ind w:left="12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（勾选“是”，请填写）    级</w:t>
            </w:r>
          </w:p>
        </w:tc>
      </w:tr>
    </w:tbl>
    <w:p>
      <w:pPr>
        <w:spacing w:line="288" w:lineRule="auto"/>
        <w:ind w:firstLine="560" w:firstLineChars="200"/>
        <w:jc w:val="left"/>
        <w:rPr>
          <w:rFonts w:hint="eastAsia" w:ascii="黑体" w:hAnsi="黑体" w:eastAsia="黑体" w:cs="Times New Roman"/>
          <w:color w:val="000000"/>
          <w:sz w:val="28"/>
          <w:szCs w:val="28"/>
        </w:rPr>
      </w:pPr>
    </w:p>
    <w:p>
      <w:pPr>
        <w:spacing w:line="288" w:lineRule="auto"/>
        <w:ind w:firstLine="560" w:firstLineChars="200"/>
        <w:jc w:val="left"/>
        <w:rPr>
          <w:rFonts w:hint="eastAsia" w:ascii="黑体" w:hAnsi="黑体" w:eastAsia="黑体" w:cs="Times New Roman"/>
          <w:color w:val="000000"/>
          <w:sz w:val="28"/>
          <w:szCs w:val="28"/>
        </w:rPr>
      </w:pPr>
    </w:p>
    <w:p>
      <w:pPr>
        <w:spacing w:line="288" w:lineRule="auto"/>
        <w:ind w:firstLine="560" w:firstLineChars="200"/>
        <w:jc w:val="left"/>
        <w:rPr>
          <w:rFonts w:ascii="黑体" w:hAnsi="黑体" w:eastAsia="黑体" w:cs="Times New Roman"/>
          <w:color w:val="000000"/>
          <w:sz w:val="28"/>
          <w:szCs w:val="28"/>
        </w:rPr>
      </w:pPr>
      <w:r>
        <w:rPr>
          <w:rFonts w:hint="eastAsia" w:ascii="黑体" w:hAnsi="黑体" w:eastAsia="黑体" w:cs="Times New Roman"/>
          <w:color w:val="000000"/>
          <w:sz w:val="28"/>
          <w:szCs w:val="28"/>
        </w:rPr>
        <w:t>4.实验教学项目技术架构及主要研发技术</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742"/>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681" w:type="dxa"/>
            <w:gridSpan w:val="2"/>
            <w:vAlign w:val="center"/>
          </w:tcPr>
          <w:p>
            <w:pPr>
              <w:adjustRightInd w:val="0"/>
              <w:snapToGrid w:val="0"/>
              <w:spacing w:line="240" w:lineRule="atLeast"/>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指标</w:t>
            </w:r>
          </w:p>
        </w:tc>
        <w:tc>
          <w:tcPr>
            <w:tcW w:w="4615" w:type="dxa"/>
            <w:vAlign w:val="center"/>
          </w:tcPr>
          <w:p>
            <w:pPr>
              <w:adjustRightInd w:val="0"/>
              <w:snapToGrid w:val="0"/>
              <w:spacing w:line="240" w:lineRule="atLeast"/>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3681" w:type="dxa"/>
            <w:gridSpan w:val="2"/>
            <w:vAlign w:val="center"/>
          </w:tcPr>
          <w:p>
            <w:pPr>
              <w:adjustRightInd w:val="0"/>
              <w:snapToGrid w:val="0"/>
              <w:spacing w:line="240" w:lineRule="atLeast"/>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系统架构图及简要说明</w:t>
            </w:r>
          </w:p>
        </w:tc>
        <w:tc>
          <w:tcPr>
            <w:tcW w:w="4615" w:type="dxa"/>
          </w:tcPr>
          <w:p>
            <w:pPr>
              <w:adjustRightInd w:val="0"/>
              <w:snapToGrid w:val="0"/>
              <w:spacing w:line="240" w:lineRule="atLeast"/>
              <w:jc w:val="center"/>
              <w:rPr>
                <w:rFonts w:ascii="仿宋" w:hAnsi="仿宋" w:eastAsia="仿宋" w:cs="Times New Roman"/>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39" w:type="dxa"/>
            <w:vMerge w:val="restart"/>
            <w:vAlign w:val="center"/>
          </w:tcPr>
          <w:p>
            <w:pPr>
              <w:adjustRightInd w:val="0"/>
              <w:snapToGrid w:val="0"/>
              <w:spacing w:line="240" w:lineRule="atLeast"/>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实验教学项目</w:t>
            </w:r>
          </w:p>
        </w:tc>
        <w:tc>
          <w:tcPr>
            <w:tcW w:w="2742" w:type="dxa"/>
            <w:vAlign w:val="center"/>
          </w:tcPr>
          <w:p>
            <w:pPr>
              <w:adjustRightInd w:val="0"/>
              <w:snapToGrid w:val="0"/>
              <w:spacing w:line="240" w:lineRule="atLeast"/>
              <w:jc w:val="center"/>
              <w:rPr>
                <w:rFonts w:ascii="仿宋" w:hAnsi="仿宋" w:eastAsia="仿宋" w:cs="Times New Roman"/>
                <w:color w:val="000000"/>
                <w:sz w:val="24"/>
                <w:szCs w:val="24"/>
              </w:rPr>
            </w:pPr>
            <w:r>
              <w:rPr>
                <w:rFonts w:hint="eastAsia" w:ascii="仿宋" w:hAnsi="仿宋" w:eastAsia="仿宋" w:cs="Times New Roman"/>
                <w:b/>
                <w:color w:val="000000"/>
                <w:sz w:val="24"/>
                <w:szCs w:val="24"/>
              </w:rPr>
              <w:t>开发技术</w:t>
            </w:r>
          </w:p>
        </w:tc>
        <w:tc>
          <w:tcPr>
            <w:tcW w:w="4615" w:type="dxa"/>
            <w:vAlign w:val="center"/>
          </w:tcPr>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VR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AR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MR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3D仿真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二维动画</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HTML5</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t>其他</w:t>
            </w:r>
            <w:r>
              <w:rPr>
                <w:rFonts w:ascii="仿宋" w:hAnsi="仿宋" w:eastAsia="仿宋" w:cs="Times New Roman"/>
                <w:color w:val="00000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trPr>
        <w:tc>
          <w:tcPr>
            <w:tcW w:w="939" w:type="dxa"/>
            <w:vMerge w:val="continue"/>
            <w:vAlign w:val="center"/>
          </w:tcPr>
          <w:p>
            <w:pPr>
              <w:adjustRightInd w:val="0"/>
              <w:snapToGrid w:val="0"/>
              <w:spacing w:line="240" w:lineRule="atLeast"/>
              <w:jc w:val="left"/>
              <w:rPr>
                <w:rFonts w:ascii="仿宋" w:hAnsi="仿宋" w:eastAsia="仿宋" w:cs="Times New Roman"/>
                <w:color w:val="000000"/>
                <w:sz w:val="24"/>
                <w:szCs w:val="24"/>
              </w:rPr>
            </w:pPr>
          </w:p>
        </w:tc>
        <w:tc>
          <w:tcPr>
            <w:tcW w:w="2742" w:type="dxa"/>
            <w:vAlign w:val="center"/>
          </w:tcPr>
          <w:p>
            <w:pPr>
              <w:adjustRightInd w:val="0"/>
              <w:snapToGrid w:val="0"/>
              <w:spacing w:line="240" w:lineRule="atLeast"/>
              <w:jc w:val="center"/>
              <w:rPr>
                <w:rFonts w:ascii="仿宋" w:hAnsi="仿宋" w:eastAsia="仿宋" w:cs="Times New Roman"/>
                <w:color w:val="000000"/>
                <w:sz w:val="24"/>
                <w:szCs w:val="24"/>
              </w:rPr>
            </w:pPr>
            <w:r>
              <w:rPr>
                <w:rFonts w:hint="eastAsia" w:ascii="仿宋" w:hAnsi="仿宋" w:eastAsia="仿宋" w:cs="Times New Roman"/>
                <w:b/>
                <w:color w:val="000000"/>
                <w:sz w:val="24"/>
                <w:szCs w:val="24"/>
              </w:rPr>
              <w:t>开发工具</w:t>
            </w:r>
          </w:p>
        </w:tc>
        <w:tc>
          <w:tcPr>
            <w:tcW w:w="4615" w:type="dxa"/>
            <w:vAlign w:val="center"/>
          </w:tcPr>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Unity3D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3D Studio Max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Maya</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ZBrush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 SketchUp </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Adobe Flash</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Unreal Development Kit</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Animate CC</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Blender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Visual Studio</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其他</w:t>
            </w:r>
            <w:r>
              <w:rPr>
                <w:rFonts w:ascii="仿宋" w:hAnsi="仿宋" w:eastAsia="仿宋" w:cs="Times New Roman"/>
                <w:color w:val="00000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1" w:hRule="atLeast"/>
        </w:trPr>
        <w:tc>
          <w:tcPr>
            <w:tcW w:w="939" w:type="dxa"/>
            <w:vMerge w:val="continue"/>
            <w:vAlign w:val="center"/>
          </w:tcPr>
          <w:p>
            <w:pPr>
              <w:adjustRightInd w:val="0"/>
              <w:snapToGrid w:val="0"/>
              <w:spacing w:line="240" w:lineRule="atLeast"/>
              <w:jc w:val="left"/>
              <w:rPr>
                <w:rFonts w:ascii="仿宋" w:hAnsi="仿宋" w:eastAsia="仿宋" w:cs="Times New Roman"/>
                <w:color w:val="000000"/>
                <w:sz w:val="24"/>
                <w:szCs w:val="24"/>
              </w:rPr>
            </w:pPr>
          </w:p>
        </w:tc>
        <w:tc>
          <w:tcPr>
            <w:tcW w:w="2742" w:type="dxa"/>
            <w:vAlign w:val="center"/>
          </w:tcPr>
          <w:p>
            <w:pPr>
              <w:adjustRightInd w:val="0"/>
              <w:snapToGrid w:val="0"/>
              <w:spacing w:line="240" w:lineRule="atLeast"/>
              <w:jc w:val="center"/>
              <w:rPr>
                <w:rFonts w:ascii="仿宋" w:hAnsi="仿宋" w:eastAsia="仿宋" w:cs="Times New Roman"/>
                <w:b/>
                <w:color w:val="000000"/>
                <w:sz w:val="24"/>
                <w:szCs w:val="24"/>
                <w:highlight w:val="yellow"/>
              </w:rPr>
            </w:pPr>
            <w:r>
              <w:rPr>
                <w:rFonts w:hint="eastAsia" w:ascii="仿宋" w:hAnsi="仿宋" w:eastAsia="仿宋" w:cs="Times New Roman"/>
                <w:b/>
                <w:color w:val="000000"/>
                <w:sz w:val="24"/>
                <w:szCs w:val="24"/>
              </w:rPr>
              <w:t>运行</w:t>
            </w:r>
            <w:r>
              <w:rPr>
                <w:rFonts w:ascii="仿宋" w:hAnsi="仿宋" w:eastAsia="仿宋" w:cs="Times New Roman"/>
                <w:b/>
                <w:color w:val="000000"/>
                <w:sz w:val="24"/>
                <w:szCs w:val="24"/>
              </w:rPr>
              <w:t>环境</w:t>
            </w:r>
          </w:p>
        </w:tc>
        <w:tc>
          <w:tcPr>
            <w:tcW w:w="4615" w:type="dxa"/>
            <w:vAlign w:val="center"/>
          </w:tcPr>
          <w:p>
            <w:pPr>
              <w:adjustRightInd w:val="0"/>
              <w:snapToGrid w:val="0"/>
              <w:spacing w:line="240" w:lineRule="atLeast"/>
              <w:jc w:val="left"/>
              <w:rPr>
                <w:rFonts w:ascii="仿宋" w:hAnsi="仿宋" w:eastAsia="仿宋" w:cs="Times New Roman"/>
                <w:b/>
                <w:color w:val="000000"/>
                <w:sz w:val="24"/>
                <w:szCs w:val="24"/>
              </w:rPr>
            </w:pPr>
            <w:r>
              <w:rPr>
                <w:rFonts w:ascii="仿宋" w:hAnsi="仿宋" w:eastAsia="仿宋" w:cs="Times New Roman"/>
                <w:b/>
                <w:color w:val="000000"/>
                <w:sz w:val="24"/>
                <w:szCs w:val="24"/>
              </w:rPr>
              <w:t>服务器</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t xml:space="preserve">CPU </w:t>
            </w:r>
            <w:r>
              <w:rPr>
                <w:rFonts w:ascii="仿宋" w:hAnsi="仿宋" w:eastAsia="仿宋" w:cs="Times New Roman"/>
                <w:color w:val="000000"/>
                <w:sz w:val="24"/>
                <w:szCs w:val="24"/>
                <w:u w:val="single"/>
              </w:rPr>
              <w:t xml:space="preserve">   </w:t>
            </w:r>
            <w:r>
              <w:rPr>
                <w:rFonts w:ascii="仿宋" w:hAnsi="仿宋" w:eastAsia="仿宋" w:cs="Times New Roman"/>
                <w:color w:val="000000"/>
                <w:sz w:val="24"/>
                <w:szCs w:val="24"/>
              </w:rPr>
              <w:t>核、内存</w:t>
            </w:r>
            <w:r>
              <w:rPr>
                <w:rFonts w:ascii="仿宋" w:hAnsi="仿宋" w:eastAsia="仿宋" w:cs="Times New Roman"/>
                <w:color w:val="000000"/>
                <w:sz w:val="24"/>
                <w:szCs w:val="24"/>
                <w:u w:val="single"/>
              </w:rPr>
              <w:t xml:space="preserve">    </w:t>
            </w:r>
            <w:r>
              <w:rPr>
                <w:rFonts w:ascii="仿宋" w:hAnsi="仿宋" w:eastAsia="仿宋" w:cs="Times New Roman"/>
                <w:color w:val="000000"/>
                <w:sz w:val="24"/>
                <w:szCs w:val="24"/>
              </w:rPr>
              <w:t>GB、磁盘</w:t>
            </w:r>
            <w:r>
              <w:rPr>
                <w:rFonts w:ascii="仿宋" w:hAnsi="仿宋" w:eastAsia="仿宋" w:cs="Times New Roman"/>
                <w:color w:val="000000"/>
                <w:sz w:val="24"/>
                <w:szCs w:val="24"/>
                <w:u w:val="single"/>
              </w:rPr>
              <w:t xml:space="preserve">   </w:t>
            </w:r>
            <w:r>
              <w:rPr>
                <w:rFonts w:ascii="仿宋" w:hAnsi="仿宋" w:eastAsia="仿宋" w:cs="Times New Roman"/>
                <w:color w:val="000000"/>
                <w:sz w:val="24"/>
                <w:szCs w:val="24"/>
              </w:rPr>
              <w:t xml:space="preserve"> GB、</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t>显存</w:t>
            </w:r>
            <w:r>
              <w:rPr>
                <w:rFonts w:ascii="仿宋" w:hAnsi="仿宋" w:eastAsia="仿宋" w:cs="Times New Roman"/>
                <w:color w:val="000000"/>
                <w:sz w:val="24"/>
                <w:szCs w:val="24"/>
                <w:u w:val="single"/>
              </w:rPr>
              <w:t xml:space="preserve">  </w:t>
            </w:r>
            <w:r>
              <w:rPr>
                <w:rFonts w:ascii="仿宋" w:hAnsi="仿宋" w:eastAsia="仿宋" w:cs="Times New Roman"/>
                <w:color w:val="000000"/>
                <w:sz w:val="24"/>
                <w:szCs w:val="24"/>
              </w:rPr>
              <w:t xml:space="preserve"> GB、GPU型号</w:t>
            </w:r>
            <w:r>
              <w:rPr>
                <w:rFonts w:ascii="仿宋" w:hAnsi="仿宋" w:eastAsia="仿宋" w:cs="Times New Roman"/>
                <w:color w:val="000000"/>
                <w:sz w:val="24"/>
                <w:szCs w:val="24"/>
                <w:u w:val="single"/>
              </w:rPr>
              <w:t xml:space="preserve">    </w:t>
            </w:r>
          </w:p>
          <w:p>
            <w:pPr>
              <w:adjustRightInd w:val="0"/>
              <w:snapToGrid w:val="0"/>
              <w:spacing w:line="240" w:lineRule="atLeast"/>
              <w:jc w:val="left"/>
              <w:rPr>
                <w:rFonts w:ascii="仿宋" w:hAnsi="仿宋" w:eastAsia="仿宋" w:cs="Times New Roman"/>
                <w:b/>
                <w:color w:val="000000"/>
                <w:sz w:val="24"/>
                <w:szCs w:val="24"/>
              </w:rPr>
            </w:pPr>
            <w:r>
              <w:rPr>
                <w:rFonts w:ascii="仿宋" w:hAnsi="仿宋" w:eastAsia="仿宋" w:cs="Times New Roman"/>
                <w:b/>
                <w:color w:val="000000"/>
                <w:sz w:val="24"/>
                <w:szCs w:val="24"/>
              </w:rPr>
              <w:t>操作系统</w:t>
            </w:r>
          </w:p>
          <w:p>
            <w:pPr>
              <w:adjustRightInd w:val="0"/>
              <w:snapToGrid w:val="0"/>
              <w:spacing w:line="240" w:lineRule="atLeast"/>
              <w:jc w:val="left"/>
              <w:rPr>
                <w:rFonts w:ascii="仿宋" w:hAnsi="仿宋" w:eastAsia="仿宋" w:cs="Times New Roman"/>
                <w:color w:val="000000"/>
                <w:sz w:val="24"/>
                <w:szCs w:val="24"/>
                <w:u w:val="single"/>
              </w:rPr>
            </w:pP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Windows Server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Linux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其他 具体版本</w:t>
            </w:r>
            <w:r>
              <w:rPr>
                <w:rFonts w:ascii="仿宋" w:hAnsi="仿宋" w:eastAsia="仿宋" w:cs="Times New Roman"/>
                <w:color w:val="000000"/>
                <w:sz w:val="24"/>
                <w:szCs w:val="24"/>
                <w:u w:val="single"/>
              </w:rPr>
              <w:t xml:space="preserve">     </w:t>
            </w:r>
          </w:p>
          <w:p>
            <w:pPr>
              <w:adjustRightInd w:val="0"/>
              <w:snapToGrid w:val="0"/>
              <w:spacing w:line="240" w:lineRule="atLeast"/>
              <w:jc w:val="left"/>
              <w:rPr>
                <w:rFonts w:ascii="仿宋" w:hAnsi="仿宋" w:eastAsia="仿宋" w:cs="Times New Roman"/>
                <w:b/>
                <w:color w:val="000000"/>
                <w:sz w:val="24"/>
                <w:szCs w:val="24"/>
              </w:rPr>
            </w:pPr>
            <w:r>
              <w:rPr>
                <w:rFonts w:ascii="仿宋" w:hAnsi="仿宋" w:eastAsia="仿宋" w:cs="Times New Roman"/>
                <w:b/>
                <w:color w:val="000000"/>
                <w:sz w:val="24"/>
                <w:szCs w:val="24"/>
              </w:rPr>
              <w:t>数据库</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Mysql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 xml:space="preserve">SQL Server </w:t>
            </w:r>
            <w:r>
              <w:rPr>
                <w:rFonts w:ascii="仿宋" w:hAnsi="仿宋" w:eastAsia="仿宋" w:cs="Times New Roman"/>
                <w:color w:val="000000"/>
                <w:sz w:val="24"/>
                <w:szCs w:val="24"/>
              </w:rPr>
              <w:sym w:font="Wingdings 2" w:char="00A3"/>
            </w:r>
            <w:r>
              <w:rPr>
                <w:rFonts w:ascii="仿宋" w:hAnsi="仿宋" w:eastAsia="仿宋" w:cs="Times New Roman"/>
                <w:color w:val="000000"/>
                <w:sz w:val="24"/>
                <w:szCs w:val="24"/>
              </w:rPr>
              <w:t>Oracle</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t>其他</w:t>
            </w:r>
            <w:r>
              <w:rPr>
                <w:rFonts w:ascii="仿宋" w:hAnsi="仿宋" w:eastAsia="仿宋" w:cs="Times New Roman"/>
                <w:color w:val="000000"/>
                <w:sz w:val="24"/>
                <w:szCs w:val="24"/>
                <w:u w:val="single"/>
              </w:rPr>
              <w:t xml:space="preserve">    </w:t>
            </w:r>
          </w:p>
          <w:p>
            <w:pPr>
              <w:adjustRightInd w:val="0"/>
              <w:snapToGrid w:val="0"/>
              <w:spacing w:line="240" w:lineRule="atLeast"/>
              <w:jc w:val="left"/>
              <w:rPr>
                <w:rFonts w:ascii="仿宋" w:hAnsi="仿宋" w:eastAsia="仿宋" w:cs="Times New Roman"/>
                <w:color w:val="000000"/>
                <w:sz w:val="24"/>
                <w:szCs w:val="24"/>
              </w:rPr>
            </w:pPr>
            <w:r>
              <w:rPr>
                <w:rFonts w:ascii="仿宋" w:hAnsi="仿宋" w:eastAsia="仿宋" w:cs="Times New Roman"/>
                <w:color w:val="000000"/>
                <w:sz w:val="24"/>
                <w:szCs w:val="24"/>
              </w:rPr>
              <w:t>备注说明</w:t>
            </w:r>
            <w:r>
              <w:rPr>
                <w:rFonts w:ascii="仿宋" w:hAnsi="仿宋" w:eastAsia="仿宋" w:cs="Times New Roman"/>
                <w:color w:val="000000"/>
                <w:sz w:val="24"/>
                <w:szCs w:val="24"/>
                <w:u w:val="single"/>
              </w:rPr>
              <w:t xml:space="preserve">  （需要其他硬件设备或服务器数量多于1台时请说明）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939" w:type="dxa"/>
            <w:vMerge w:val="continue"/>
            <w:vAlign w:val="center"/>
          </w:tcPr>
          <w:p>
            <w:pPr>
              <w:adjustRightInd w:val="0"/>
              <w:snapToGrid w:val="0"/>
              <w:spacing w:line="240" w:lineRule="atLeast"/>
              <w:jc w:val="left"/>
              <w:rPr>
                <w:rFonts w:ascii="仿宋" w:hAnsi="仿宋" w:eastAsia="仿宋" w:cs="Times New Roman"/>
                <w:color w:val="000000"/>
                <w:sz w:val="24"/>
                <w:szCs w:val="24"/>
              </w:rPr>
            </w:pPr>
          </w:p>
        </w:tc>
        <w:tc>
          <w:tcPr>
            <w:tcW w:w="2742" w:type="dxa"/>
            <w:vAlign w:val="center"/>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b/>
                <w:color w:val="000000"/>
                <w:sz w:val="24"/>
                <w:szCs w:val="24"/>
              </w:rPr>
              <w:t>项目品质</w:t>
            </w:r>
            <w:r>
              <w:rPr>
                <w:rFonts w:hint="eastAsia" w:ascii="仿宋" w:hAnsi="仿宋" w:eastAsia="仿宋" w:cs="Times New Roman"/>
                <w:color w:val="000000"/>
                <w:sz w:val="24"/>
                <w:szCs w:val="24"/>
              </w:rPr>
              <w:t>（如：单场景模型总面数、贴图分辨率、每帧渲染次数、动作反馈时间、显示刷新率、分辨率等）</w:t>
            </w:r>
          </w:p>
        </w:tc>
        <w:tc>
          <w:tcPr>
            <w:tcW w:w="4615" w:type="dxa"/>
            <w:vAlign w:val="center"/>
          </w:tcPr>
          <w:p>
            <w:pPr>
              <w:adjustRightInd w:val="0"/>
              <w:snapToGrid w:val="0"/>
              <w:spacing w:line="240" w:lineRule="atLeast"/>
              <w:jc w:val="left"/>
              <w:rPr>
                <w:rFonts w:ascii="仿宋" w:hAnsi="仿宋" w:eastAsia="仿宋" w:cs="Times New Roman"/>
                <w:color w:val="000000"/>
                <w:sz w:val="24"/>
                <w:szCs w:val="24"/>
              </w:rPr>
            </w:pPr>
          </w:p>
        </w:tc>
      </w:tr>
    </w:tbl>
    <w:p>
      <w:pPr>
        <w:spacing w:line="288" w:lineRule="auto"/>
        <w:ind w:firstLine="560" w:firstLineChars="200"/>
        <w:jc w:val="left"/>
        <w:rPr>
          <w:rFonts w:ascii="黑体" w:hAnsi="黑体" w:eastAsia="黑体" w:cs="Times New Roman"/>
          <w:color w:val="000000"/>
          <w:sz w:val="28"/>
          <w:szCs w:val="28"/>
        </w:rPr>
      </w:pPr>
      <w:r>
        <w:rPr>
          <w:rFonts w:hint="eastAsia" w:ascii="黑体" w:hAnsi="黑体" w:eastAsia="黑体" w:cs="Times New Roman"/>
          <w:color w:val="000000"/>
          <w:sz w:val="28"/>
          <w:szCs w:val="28"/>
        </w:rPr>
        <w:t xml:space="preserve"> 5.实验教学项目特色</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73" w:hRule="atLeast"/>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（体现虚拟仿真实验教学项目建设的必要性及先进性、教学方式方法、评价体系及对传统教学的延伸与拓展等方面的特色情况介绍。）</w:t>
            </w:r>
          </w:p>
          <w:p>
            <w:pPr>
              <w:numPr>
                <w:ilvl w:val="0"/>
                <w:numId w:val="7"/>
              </w:numPr>
              <w:adjustRightInd w:val="0"/>
              <w:snapToGrid w:val="0"/>
              <w:spacing w:line="240" w:lineRule="atLeast"/>
              <w:ind w:left="720" w:hanging="72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实验方案设计思路：</w:t>
            </w:r>
          </w:p>
          <w:p>
            <w:pPr>
              <w:numPr>
                <w:ilvl w:val="0"/>
                <w:numId w:val="7"/>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教学方法创新：</w:t>
            </w:r>
          </w:p>
          <w:p>
            <w:pPr>
              <w:numPr>
                <w:ilvl w:val="0"/>
                <w:numId w:val="7"/>
              </w:numPr>
              <w:adjustRightInd w:val="0"/>
              <w:snapToGrid w:val="0"/>
              <w:spacing w:line="240" w:lineRule="atLeast"/>
              <w:ind w:left="720" w:hanging="72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评价体系创新：</w:t>
            </w:r>
          </w:p>
          <w:p>
            <w:pPr>
              <w:numPr>
                <w:ilvl w:val="0"/>
                <w:numId w:val="7"/>
              </w:numPr>
              <w:adjustRightInd w:val="0"/>
              <w:snapToGrid w:val="0"/>
              <w:spacing w:line="240" w:lineRule="atLeast"/>
              <w:ind w:left="720" w:hanging="72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对传统教学的延伸与拓展:</w:t>
            </w:r>
          </w:p>
        </w:tc>
      </w:tr>
    </w:tbl>
    <w:p>
      <w:pPr>
        <w:spacing w:line="288" w:lineRule="auto"/>
        <w:ind w:firstLine="560" w:firstLineChars="200"/>
        <w:jc w:val="left"/>
        <w:rPr>
          <w:rFonts w:hint="eastAsia" w:ascii="黑体" w:hAnsi="黑体" w:eastAsia="黑体" w:cs="Times New Roman"/>
          <w:color w:val="000000"/>
          <w:sz w:val="28"/>
          <w:szCs w:val="28"/>
        </w:rPr>
      </w:pPr>
    </w:p>
    <w:p>
      <w:pPr>
        <w:spacing w:line="288" w:lineRule="auto"/>
        <w:ind w:firstLine="560" w:firstLineChars="200"/>
        <w:jc w:val="left"/>
        <w:rPr>
          <w:rFonts w:hint="eastAsia" w:ascii="黑体" w:hAnsi="黑体" w:eastAsia="黑体" w:cs="Times New Roman"/>
          <w:color w:val="000000"/>
          <w:sz w:val="28"/>
          <w:szCs w:val="28"/>
        </w:rPr>
      </w:pPr>
    </w:p>
    <w:p>
      <w:pPr>
        <w:spacing w:line="288" w:lineRule="auto"/>
        <w:ind w:firstLine="560" w:firstLineChars="200"/>
        <w:jc w:val="left"/>
        <w:rPr>
          <w:rFonts w:ascii="黑体" w:hAnsi="黑体" w:eastAsia="黑体" w:cs="Times New Roman"/>
          <w:color w:val="000000"/>
          <w:sz w:val="28"/>
          <w:szCs w:val="28"/>
        </w:rPr>
      </w:pPr>
      <w:r>
        <w:rPr>
          <w:rFonts w:hint="eastAsia" w:ascii="黑体" w:hAnsi="黑体" w:eastAsia="黑体" w:cs="Times New Roman"/>
          <w:color w:val="000000"/>
          <w:sz w:val="28"/>
          <w:szCs w:val="28"/>
        </w:rPr>
        <w:t>6.实验教学项目持续建设服务计划</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7" w:hRule="atLeast"/>
        </w:trPr>
        <w:tc>
          <w:tcPr>
            <w:tcW w:w="8296" w:type="dxa"/>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（本实验教学项目今后5年继续向高校和社会开放服务计划及预计服务人数</w:t>
            </w:r>
            <w:r>
              <w:rPr>
                <w:rFonts w:ascii="仿宋" w:hAnsi="仿宋" w:eastAsia="仿宋" w:cs="Times New Roman"/>
                <w:color w:val="000000"/>
                <w:sz w:val="24"/>
                <w:szCs w:val="24"/>
              </w:rPr>
              <w:t>）</w:t>
            </w:r>
          </w:p>
          <w:p>
            <w:pPr>
              <w:adjustRightInd w:val="0"/>
              <w:snapToGrid w:val="0"/>
              <w:spacing w:line="240" w:lineRule="atLeast"/>
              <w:jc w:val="left"/>
              <w:rPr>
                <w:rFonts w:ascii="仿宋" w:hAnsi="仿宋" w:eastAsia="仿宋" w:cs="Times New Roman"/>
                <w:color w:val="000000"/>
                <w:sz w:val="24"/>
                <w:szCs w:val="24"/>
              </w:rPr>
            </w:pPr>
          </w:p>
          <w:p>
            <w:pPr>
              <w:numPr>
                <w:ilvl w:val="0"/>
                <w:numId w:val="8"/>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项目持续建设与服务计划：</w:t>
            </w: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w:t>
            </w:r>
          </w:p>
          <w:p>
            <w:pPr>
              <w:adjustRightInd w:val="0"/>
              <w:snapToGrid w:val="0"/>
              <w:spacing w:line="240" w:lineRule="atLeast"/>
              <w:jc w:val="left"/>
              <w:rPr>
                <w:rFonts w:ascii="仿宋" w:hAnsi="仿宋" w:eastAsia="仿宋" w:cs="Times New Roman"/>
                <w:color w:val="000000"/>
                <w:sz w:val="24"/>
                <w:szCs w:val="24"/>
              </w:rPr>
            </w:pPr>
          </w:p>
          <w:p>
            <w:pPr>
              <w:numPr>
                <w:ilvl w:val="0"/>
                <w:numId w:val="8"/>
              </w:num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面向高校的教学推广应用计划：</w:t>
            </w: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（3）</w:t>
            </w:r>
            <w:r>
              <w:rPr>
                <w:rFonts w:ascii="仿宋" w:hAnsi="仿宋" w:eastAsia="仿宋" w:cs="Times New Roman"/>
                <w:color w:val="000000"/>
                <w:sz w:val="24"/>
                <w:szCs w:val="24"/>
              </w:rPr>
              <w:t>面向社会的推广</w:t>
            </w:r>
            <w:r>
              <w:rPr>
                <w:rFonts w:hint="eastAsia" w:ascii="仿宋" w:hAnsi="仿宋" w:eastAsia="仿宋" w:cs="Times New Roman"/>
                <w:color w:val="000000"/>
                <w:sz w:val="24"/>
                <w:szCs w:val="24"/>
              </w:rPr>
              <w:t>应用</w:t>
            </w:r>
            <w:r>
              <w:rPr>
                <w:rFonts w:ascii="仿宋" w:hAnsi="仿宋" w:eastAsia="仿宋" w:cs="Times New Roman"/>
                <w:color w:val="000000"/>
                <w:sz w:val="24"/>
                <w:szCs w:val="24"/>
              </w:rPr>
              <w:t>计划</w:t>
            </w:r>
            <w:r>
              <w:rPr>
                <w:rFonts w:hint="eastAsia" w:ascii="仿宋" w:hAnsi="仿宋" w:eastAsia="仿宋" w:cs="Times New Roman"/>
                <w:color w:val="000000"/>
                <w:sz w:val="24"/>
                <w:szCs w:val="24"/>
              </w:rPr>
              <w:t>：</w:t>
            </w:r>
          </w:p>
          <w:p>
            <w:pPr>
              <w:adjustRightInd w:val="0"/>
              <w:snapToGrid w:val="0"/>
              <w:spacing w:line="240" w:lineRule="atLeast"/>
              <w:jc w:val="left"/>
              <w:rPr>
                <w:rFonts w:ascii="仿宋" w:hAnsi="仿宋" w:eastAsia="仿宋" w:cs="Times New Roman"/>
                <w:color w:val="000000"/>
                <w:sz w:val="32"/>
                <w:szCs w:val="32"/>
              </w:rPr>
            </w:pPr>
          </w:p>
          <w:p>
            <w:pPr>
              <w:adjustRightInd w:val="0"/>
              <w:snapToGrid w:val="0"/>
              <w:spacing w:line="240" w:lineRule="atLeast"/>
              <w:jc w:val="left"/>
              <w:rPr>
                <w:rFonts w:ascii="仿宋" w:hAnsi="仿宋" w:eastAsia="仿宋" w:cs="Times New Roman"/>
                <w:color w:val="000000"/>
                <w:sz w:val="32"/>
                <w:szCs w:val="32"/>
              </w:rPr>
            </w:pPr>
          </w:p>
        </w:tc>
      </w:tr>
    </w:tbl>
    <w:p>
      <w:pPr>
        <w:spacing w:line="288" w:lineRule="auto"/>
        <w:ind w:firstLine="560" w:firstLineChars="200"/>
        <w:jc w:val="left"/>
        <w:rPr>
          <w:rFonts w:ascii="黑体" w:hAnsi="黑体" w:eastAsia="黑体" w:cs="Times New Roman"/>
          <w:color w:val="000000"/>
          <w:sz w:val="28"/>
          <w:szCs w:val="28"/>
        </w:rPr>
      </w:pPr>
      <w:r>
        <w:rPr>
          <w:rFonts w:hint="eastAsia" w:ascii="黑体" w:hAnsi="黑体" w:eastAsia="黑体" w:cs="Times New Roman"/>
          <w:color w:val="000000"/>
          <w:sz w:val="28"/>
          <w:szCs w:val="28"/>
        </w:rPr>
        <w:t>7.知识产权</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222" w:type="dxa"/>
            <w:gridSpan w:val="2"/>
            <w:vAlign w:val="center"/>
          </w:tcPr>
          <w:p>
            <w:pPr>
              <w:adjustRightInd w:val="0"/>
              <w:snapToGrid w:val="0"/>
              <w:spacing w:line="240" w:lineRule="atLeast"/>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10" w:type="dxa"/>
            <w:vAlign w:val="center"/>
          </w:tcPr>
          <w:p>
            <w:pPr>
              <w:adjustRightInd w:val="0"/>
              <w:snapToGrid w:val="0"/>
              <w:spacing w:line="240" w:lineRule="atLeast"/>
              <w:jc w:val="left"/>
              <w:rPr>
                <w:rFonts w:ascii="仿宋" w:hAnsi="仿宋" w:eastAsia="仿宋" w:cs="Times New Roman"/>
                <w:b/>
                <w:color w:val="000000"/>
                <w:sz w:val="24"/>
                <w:szCs w:val="24"/>
              </w:rPr>
            </w:pPr>
            <w:r>
              <w:rPr>
                <w:rFonts w:hint="eastAsia" w:ascii="仿宋" w:hAnsi="仿宋" w:eastAsia="仿宋" w:cs="Times New Roman"/>
                <w:color w:val="000000"/>
                <w:sz w:val="24"/>
                <w:szCs w:val="24"/>
              </w:rPr>
              <w:t>软件著作权登记情况</w:t>
            </w:r>
          </w:p>
        </w:tc>
        <w:tc>
          <w:tcPr>
            <w:tcW w:w="5812" w:type="dxa"/>
            <w:vAlign w:val="center"/>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已登记  </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未登记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222" w:type="dxa"/>
            <w:gridSpan w:val="2"/>
            <w:vAlign w:val="center"/>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完成软件著作权登记的，需填写以下内容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10" w:type="dxa"/>
            <w:vAlign w:val="center"/>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软件名称</w:t>
            </w:r>
          </w:p>
        </w:tc>
        <w:tc>
          <w:tcPr>
            <w:tcW w:w="5812" w:type="dxa"/>
            <w:vAlign w:val="center"/>
          </w:tcPr>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10" w:type="dxa"/>
            <w:vAlign w:val="center"/>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是否与项目名称一致</w:t>
            </w:r>
          </w:p>
        </w:tc>
        <w:tc>
          <w:tcPr>
            <w:tcW w:w="5812" w:type="dxa"/>
            <w:vAlign w:val="center"/>
          </w:tcPr>
          <w:p>
            <w:pPr>
              <w:adjustRightInd w:val="0"/>
              <w:snapToGrid w:val="0"/>
              <w:spacing w:line="240" w:lineRule="atLeast"/>
              <w:ind w:right="-107" w:rightChars="-51"/>
              <w:jc w:val="left"/>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是    </w:t>
            </w: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10" w:type="dxa"/>
            <w:vAlign w:val="center"/>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著作权人</w:t>
            </w:r>
          </w:p>
        </w:tc>
        <w:tc>
          <w:tcPr>
            <w:tcW w:w="5812" w:type="dxa"/>
            <w:vAlign w:val="center"/>
          </w:tcPr>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10" w:type="dxa"/>
            <w:vAlign w:val="center"/>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权利范围</w:t>
            </w:r>
          </w:p>
        </w:tc>
        <w:tc>
          <w:tcPr>
            <w:tcW w:w="5812" w:type="dxa"/>
            <w:vAlign w:val="center"/>
          </w:tcPr>
          <w:p>
            <w:pPr>
              <w:adjustRightInd w:val="0"/>
              <w:snapToGrid w:val="0"/>
              <w:spacing w:line="240" w:lineRule="atLeast"/>
              <w:jc w:val="left"/>
              <w:rPr>
                <w:rFonts w:ascii="仿宋" w:hAnsi="仿宋" w:eastAsia="仿宋"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10" w:type="dxa"/>
            <w:vAlign w:val="center"/>
          </w:tcPr>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登记号</w:t>
            </w:r>
          </w:p>
        </w:tc>
        <w:tc>
          <w:tcPr>
            <w:tcW w:w="5812" w:type="dxa"/>
            <w:vAlign w:val="center"/>
          </w:tcPr>
          <w:p>
            <w:pPr>
              <w:adjustRightInd w:val="0"/>
              <w:snapToGrid w:val="0"/>
              <w:spacing w:line="240" w:lineRule="atLeast"/>
              <w:jc w:val="left"/>
              <w:rPr>
                <w:rFonts w:ascii="仿宋" w:hAnsi="仿宋" w:eastAsia="仿宋" w:cs="Times New Roman"/>
                <w:color w:val="000000"/>
                <w:sz w:val="24"/>
                <w:szCs w:val="24"/>
              </w:rPr>
            </w:pPr>
          </w:p>
        </w:tc>
      </w:tr>
    </w:tbl>
    <w:p>
      <w:pPr>
        <w:spacing w:line="288" w:lineRule="auto"/>
        <w:ind w:firstLine="560" w:firstLineChars="200"/>
        <w:jc w:val="left"/>
        <w:rPr>
          <w:rFonts w:ascii="黑体" w:hAnsi="黑体" w:eastAsia="黑体" w:cs="Times New Roman"/>
          <w:color w:val="000000"/>
          <w:sz w:val="28"/>
          <w:szCs w:val="28"/>
        </w:rPr>
      </w:pPr>
      <w:r>
        <w:rPr>
          <w:rFonts w:ascii="黑体" w:hAnsi="黑体" w:eastAsia="黑体" w:cs="Times New Roman"/>
          <w:color w:val="000000"/>
          <w:sz w:val="28"/>
          <w:szCs w:val="28"/>
        </w:rPr>
        <w:t>8</w:t>
      </w:r>
      <w:r>
        <w:rPr>
          <w:rFonts w:hint="eastAsia" w:ascii="黑体" w:hAnsi="黑体" w:eastAsia="黑体" w:cs="Times New Roman"/>
          <w:color w:val="000000"/>
          <w:sz w:val="28"/>
          <w:szCs w:val="28"/>
        </w:rPr>
        <w:t>.诚信承诺</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3" w:hRule="atLeast"/>
        </w:trPr>
        <w:tc>
          <w:tcPr>
            <w:tcW w:w="8222" w:type="dxa"/>
            <w:vAlign w:val="center"/>
          </w:tcPr>
          <w:p>
            <w:pPr>
              <w:adjustRightInd w:val="0"/>
              <w:snapToGrid w:val="0"/>
              <w:spacing w:line="240" w:lineRule="atLeast"/>
              <w:ind w:firstLine="480" w:firstLine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adjustRightInd w:val="0"/>
              <w:snapToGrid w:val="0"/>
              <w:spacing w:line="240" w:lineRule="atLeast"/>
              <w:ind w:firstLine="480" w:firstLineChars="20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本人已认真填写、检查申报材料，保证内容真实、准确、有效。</w:t>
            </w:r>
          </w:p>
          <w:p>
            <w:pPr>
              <w:adjustRightInd w:val="0"/>
              <w:snapToGrid w:val="0"/>
              <w:spacing w:line="240" w:lineRule="atLeast"/>
              <w:ind w:firstLine="480" w:firstLineChars="200"/>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实验教学项目负责人（签字）：</w:t>
            </w:r>
          </w:p>
          <w:p>
            <w:pPr>
              <w:adjustRightInd w:val="0"/>
              <w:snapToGrid w:val="0"/>
              <w:spacing w:line="240" w:lineRule="atLeast"/>
              <w:jc w:val="left"/>
              <w:rPr>
                <w:rFonts w:ascii="仿宋" w:hAnsi="仿宋" w:eastAsia="仿宋" w:cs="Times New Roman"/>
                <w:color w:val="000000"/>
                <w:sz w:val="24"/>
                <w:szCs w:val="24"/>
              </w:rPr>
            </w:pPr>
          </w:p>
          <w:p>
            <w:pPr>
              <w:adjustRightInd w:val="0"/>
              <w:snapToGrid w:val="0"/>
              <w:spacing w:line="240" w:lineRule="atLeast"/>
              <w:jc w:val="left"/>
              <w:rPr>
                <w:rFonts w:ascii="仿宋" w:hAnsi="仿宋" w:eastAsia="仿宋" w:cs="Times New Roman"/>
                <w:color w:val="000000"/>
                <w:sz w:val="32"/>
                <w:szCs w:val="32"/>
              </w:rPr>
            </w:pPr>
            <w:r>
              <w:rPr>
                <w:rFonts w:hint="eastAsia" w:ascii="仿宋" w:hAnsi="仿宋" w:eastAsia="仿宋" w:cs="Times New Roman"/>
                <w:color w:val="000000"/>
                <w:sz w:val="24"/>
                <w:szCs w:val="24"/>
              </w:rPr>
              <w:t xml:space="preserve">                                             年    月    日</w:t>
            </w:r>
          </w:p>
        </w:tc>
      </w:tr>
    </w:tbl>
    <w:p>
      <w:pPr>
        <w:spacing w:line="288" w:lineRule="auto"/>
        <w:jc w:val="left"/>
        <w:rPr>
          <w:rFonts w:ascii="仿宋" w:hAnsi="仿宋" w:eastAsia="仿宋" w:cs="Times New Roman"/>
          <w:color w:val="000000"/>
          <w:sz w:val="32"/>
          <w:szCs w:val="32"/>
        </w:rPr>
      </w:pPr>
    </w:p>
    <w:p>
      <w:pPr>
        <w:widowControl/>
        <w:jc w:val="left"/>
      </w:pPr>
    </w:p>
    <w:sectPr>
      <w:footerReference r:id="rId3" w:type="default"/>
      <w:pgSz w:w="11906" w:h="16838"/>
      <w:pgMar w:top="1270" w:right="1123" w:bottom="127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8"/>
                            </w:rPr>
                          </w:pPr>
                          <w:r>
                            <w:rPr>
                              <w:rStyle w:val="7"/>
                              <w:rFonts w:hint="eastAsia"/>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14</w:t>
                          </w:r>
                          <w:r>
                            <w:rPr>
                              <w:rStyle w:val="7"/>
                              <w:sz w:val="28"/>
                            </w:rPr>
                            <w:fldChar w:fldCharType="end"/>
                          </w:r>
                          <w:r>
                            <w:rPr>
                              <w:rStyle w:val="7"/>
                              <w:rFonts w:hint="eastAsia"/>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Style w:val="7"/>
                        <w:sz w:val="28"/>
                      </w:rPr>
                    </w:pPr>
                    <w:r>
                      <w:rPr>
                        <w:rStyle w:val="7"/>
                        <w:rFonts w:hint="eastAsia"/>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14</w:t>
                    </w:r>
                    <w:r>
                      <w:rPr>
                        <w:rStyle w:val="7"/>
                        <w:sz w:val="28"/>
                      </w:rPr>
                      <w:fldChar w:fldCharType="end"/>
                    </w:r>
                    <w:r>
                      <w:rPr>
                        <w:rStyle w:val="7"/>
                        <w:rFonts w:hint="eastAsia"/>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D004C"/>
    <w:multiLevelType w:val="singleLevel"/>
    <w:tmpl w:val="915D004C"/>
    <w:lvl w:ilvl="0" w:tentative="0">
      <w:start w:val="1"/>
      <w:numFmt w:val="decimal"/>
      <w:suff w:val="nothing"/>
      <w:lvlText w:val="（%1）"/>
      <w:lvlJc w:val="left"/>
    </w:lvl>
  </w:abstractNum>
  <w:abstractNum w:abstractNumId="1">
    <w:nsid w:val="058FF988"/>
    <w:multiLevelType w:val="singleLevel"/>
    <w:tmpl w:val="058FF988"/>
    <w:lvl w:ilvl="0" w:tentative="0">
      <w:start w:val="1"/>
      <w:numFmt w:val="decimal"/>
      <w:suff w:val="nothing"/>
      <w:lvlText w:val="（%1）"/>
      <w:lvlJc w:val="left"/>
    </w:lvl>
  </w:abstractNum>
  <w:abstractNum w:abstractNumId="2">
    <w:nsid w:val="0CF36A86"/>
    <w:multiLevelType w:val="multilevel"/>
    <w:tmpl w:val="0CF36A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97BE0"/>
    <w:multiLevelType w:val="multilevel"/>
    <w:tmpl w:val="2F197BE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49016F"/>
    <w:multiLevelType w:val="singleLevel"/>
    <w:tmpl w:val="4649016F"/>
    <w:lvl w:ilvl="0" w:tentative="0">
      <w:start w:val="1"/>
      <w:numFmt w:val="decimal"/>
      <w:suff w:val="nothing"/>
      <w:lvlText w:val="（%1）"/>
      <w:lvlJc w:val="left"/>
    </w:lvl>
  </w:abstractNum>
  <w:abstractNum w:abstractNumId="5">
    <w:nsid w:val="48134FB3"/>
    <w:multiLevelType w:val="multilevel"/>
    <w:tmpl w:val="48134FB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EA177F"/>
    <w:multiLevelType w:val="multilevel"/>
    <w:tmpl w:val="61EA17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314BD"/>
    <w:multiLevelType w:val="multilevel"/>
    <w:tmpl w:val="7C3314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ZGU2NTg2MjRjNGYwOWE4NTQzMGI1ZGU0OGEzZmMifQ=="/>
  </w:docVars>
  <w:rsids>
    <w:rsidRoot w:val="00000000"/>
    <w:rsid w:val="02B0697F"/>
    <w:rsid w:val="0F4B232B"/>
    <w:rsid w:val="1BB37429"/>
    <w:rsid w:val="1E9776D0"/>
    <w:rsid w:val="1FEC4494"/>
    <w:rsid w:val="2BBA47CA"/>
    <w:rsid w:val="2BE70A9E"/>
    <w:rsid w:val="3496218E"/>
    <w:rsid w:val="39DE2E01"/>
    <w:rsid w:val="3C77741F"/>
    <w:rsid w:val="414C0A51"/>
    <w:rsid w:val="46C26604"/>
    <w:rsid w:val="46CF5370"/>
    <w:rsid w:val="4E0961AB"/>
    <w:rsid w:val="52B61926"/>
    <w:rsid w:val="53AC1901"/>
    <w:rsid w:val="56D63C28"/>
    <w:rsid w:val="5FF20B3E"/>
    <w:rsid w:val="656A5CFC"/>
    <w:rsid w:val="668D0732"/>
    <w:rsid w:val="6BED358F"/>
    <w:rsid w:val="6C0A49F3"/>
    <w:rsid w:val="6CDE031D"/>
    <w:rsid w:val="75EA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styleId="8">
    <w:name w:val="List Paragraph"/>
    <w:basedOn w:val="1"/>
    <w:qFormat/>
    <w:uiPriority w:val="34"/>
    <w:pPr>
      <w:ind w:firstLine="420" w:firstLineChars="200"/>
    </w:pPr>
    <w:rPr>
      <w:rFonts w:ascii="Times New Roman" w:hAnsi="Times New Roman" w:eastAsia="仿宋_GB2312" w:cs="Times New Roman"/>
      <w:sz w:val="32"/>
      <w:szCs w:val="20"/>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5646</Words>
  <Characters>6000</Characters>
  <Lines>0</Lines>
  <Paragraphs>0</Paragraphs>
  <TotalTime>0</TotalTime>
  <ScaleCrop>false</ScaleCrop>
  <LinksUpToDate>false</LinksUpToDate>
  <CharactersWithSpaces>7088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2021-04-19T06:59:00Z</dcterms:created>
  <dc:creator>yu</dc:creator>
  <cp:lastModifiedBy>佳业</cp:lastModifiedBy>
  <dcterms:modified xsi:type="dcterms:W3CDTF">2023-10-09T07:54:25Z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34EBA49805D84F958135933E8188CF1F_13</vt:lpwstr>
  </property>
</Properties>
</file>